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67" w:rsidRPr="009F39A9" w:rsidRDefault="00C62267" w:rsidP="00C62267">
      <w:pPr>
        <w:spacing w:after="0" w:line="240" w:lineRule="auto"/>
        <w:jc w:val="center"/>
        <w:rPr>
          <w:rFonts w:ascii="Arial Narrow" w:hAnsi="Arial Narrow"/>
          <w:b/>
          <w:sz w:val="28"/>
          <w:szCs w:val="28"/>
        </w:rPr>
      </w:pPr>
      <w:r w:rsidRPr="009F39A9">
        <w:rPr>
          <w:rFonts w:ascii="Arial Narrow" w:hAnsi="Arial Narrow"/>
          <w:b/>
          <w:sz w:val="28"/>
          <w:szCs w:val="28"/>
        </w:rPr>
        <w:t>ZMLUVA O NÁJME NEBYTOVÝCH PRIESTOROV</w:t>
      </w:r>
    </w:p>
    <w:p w:rsidR="00C62267" w:rsidRPr="009F39A9" w:rsidRDefault="00C62267" w:rsidP="00C62267">
      <w:pPr>
        <w:spacing w:after="0" w:line="240" w:lineRule="auto"/>
        <w:jc w:val="center"/>
        <w:rPr>
          <w:rFonts w:ascii="Arial Narrow" w:hAnsi="Arial Narrow"/>
          <w:b/>
          <w:i/>
          <w:sz w:val="28"/>
          <w:szCs w:val="28"/>
        </w:rPr>
      </w:pPr>
      <w:r w:rsidRPr="009F39A9">
        <w:rPr>
          <w:rFonts w:ascii="Arial Narrow" w:hAnsi="Arial Narrow"/>
          <w:i/>
        </w:rPr>
        <w:t>podľa zákona č. 116/1990 Zb. zákon o nájme a podnájme nebytových priestorov</w:t>
      </w:r>
    </w:p>
    <w:p w:rsidR="00307FA9" w:rsidRPr="00C62267" w:rsidRDefault="00C62267" w:rsidP="00C62267">
      <w:pPr>
        <w:jc w:val="center"/>
        <w:rPr>
          <w:rFonts w:ascii="Arial Narrow" w:hAnsi="Arial Narrow"/>
          <w:b/>
          <w:sz w:val="24"/>
          <w:szCs w:val="24"/>
        </w:rPr>
      </w:pPr>
      <w:r>
        <w:rPr>
          <w:rFonts w:ascii="Arial Narrow" w:hAnsi="Arial Narrow"/>
          <w:b/>
          <w:sz w:val="24"/>
          <w:szCs w:val="24"/>
        </w:rPr>
        <w:t>č</w:t>
      </w:r>
      <w:r w:rsidRPr="00C95E1C">
        <w:rPr>
          <w:rFonts w:ascii="Arial Narrow" w:hAnsi="Arial Narrow"/>
          <w:b/>
          <w:sz w:val="24"/>
          <w:szCs w:val="24"/>
        </w:rPr>
        <w:t>.</w:t>
      </w:r>
      <w:r>
        <w:rPr>
          <w:rFonts w:ascii="Arial Narrow" w:hAnsi="Arial Narrow"/>
          <w:b/>
          <w:sz w:val="24"/>
          <w:szCs w:val="24"/>
        </w:rPr>
        <w:t xml:space="preserve"> </w:t>
      </w:r>
      <w:r>
        <w:rPr>
          <w:rFonts w:ascii="Arial Narrow" w:hAnsi="Arial Narrow"/>
          <w:b/>
          <w:sz w:val="24"/>
          <w:szCs w:val="24"/>
        </w:rPr>
        <w:t>3</w:t>
      </w:r>
      <w:r w:rsidRPr="00C95E1C">
        <w:rPr>
          <w:rFonts w:ascii="Arial Narrow" w:hAnsi="Arial Narrow"/>
          <w:b/>
          <w:sz w:val="24"/>
          <w:szCs w:val="24"/>
        </w:rPr>
        <w:t>/2018</w:t>
      </w: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tabs>
          <w:tab w:val="left" w:pos="2520"/>
        </w:tabs>
        <w:spacing w:after="0" w:line="240" w:lineRule="auto"/>
        <w:ind w:firstLine="360"/>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Prenajímateľ:</w:t>
      </w:r>
      <w:r w:rsidRPr="00307FA9">
        <w:rPr>
          <w:rFonts w:ascii="Arial Narrow" w:eastAsia="Times New Roman" w:hAnsi="Arial Narrow" w:cs="Times New Roman"/>
          <w:b/>
          <w:bCs/>
          <w:sz w:val="24"/>
          <w:szCs w:val="24"/>
          <w:lang w:eastAsia="cs-CZ"/>
        </w:rPr>
        <w:tab/>
        <w:t>NOVOVITAL, príspevková organizácia mesta Nové Zámky</w:t>
      </w:r>
    </w:p>
    <w:p w:rsidR="00307FA9" w:rsidRPr="00307FA9" w:rsidRDefault="00307FA9" w:rsidP="00307FA9">
      <w:pPr>
        <w:tabs>
          <w:tab w:val="left" w:pos="2520"/>
        </w:tabs>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ab/>
        <w:t xml:space="preserve">Hlavné námestie 7, 940 35  Nové Zámky </w:t>
      </w:r>
    </w:p>
    <w:p w:rsidR="00307FA9" w:rsidRDefault="00307FA9" w:rsidP="00307FA9">
      <w:pPr>
        <w:tabs>
          <w:tab w:val="left" w:pos="2520"/>
        </w:tabs>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ab/>
        <w:t>IČO: 34014721</w:t>
      </w:r>
    </w:p>
    <w:p w:rsidR="00F2109C" w:rsidRPr="00307FA9" w:rsidRDefault="00F2109C" w:rsidP="00307FA9">
      <w:pPr>
        <w:tabs>
          <w:tab w:val="left" w:pos="2520"/>
        </w:tabs>
        <w:spacing w:after="0" w:line="240" w:lineRule="auto"/>
        <w:ind w:firstLine="360"/>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ab/>
        <w:t xml:space="preserve">DIČ: </w:t>
      </w:r>
      <w:r w:rsidRPr="00307FA9">
        <w:rPr>
          <w:rFonts w:ascii="Arial Narrow" w:eastAsia="Times New Roman" w:hAnsi="Arial Narrow" w:cs="Times New Roman"/>
          <w:sz w:val="24"/>
          <w:szCs w:val="24"/>
          <w:lang w:eastAsia="cs-CZ"/>
        </w:rPr>
        <w:t>2020143191</w:t>
      </w:r>
    </w:p>
    <w:p w:rsidR="00307FA9" w:rsidRDefault="00307FA9" w:rsidP="00307FA9">
      <w:pPr>
        <w:tabs>
          <w:tab w:val="left" w:pos="2520"/>
        </w:tabs>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                                        </w:t>
      </w:r>
      <w:r w:rsidR="00F2109C">
        <w:rPr>
          <w:rFonts w:ascii="Arial Narrow" w:eastAsia="Times New Roman" w:hAnsi="Arial Narrow" w:cs="Times New Roman"/>
          <w:sz w:val="24"/>
          <w:szCs w:val="24"/>
          <w:lang w:eastAsia="cs-CZ"/>
        </w:rPr>
        <w:t>IČ DPH</w:t>
      </w:r>
      <w:r w:rsidRPr="00307FA9">
        <w:rPr>
          <w:rFonts w:ascii="Arial Narrow" w:eastAsia="Times New Roman" w:hAnsi="Arial Narrow" w:cs="Times New Roman"/>
          <w:sz w:val="24"/>
          <w:szCs w:val="24"/>
          <w:lang w:eastAsia="cs-CZ"/>
        </w:rPr>
        <w:t>: SK 2020143191</w:t>
      </w:r>
    </w:p>
    <w:p w:rsidR="00C917D2" w:rsidRPr="00A555F5" w:rsidRDefault="00A555F5" w:rsidP="00A555F5">
      <w:pPr>
        <w:spacing w:after="0" w:line="240" w:lineRule="auto"/>
        <w:ind w:left="2124"/>
        <w:jc w:val="both"/>
        <w:rPr>
          <w:rFonts w:ascii="Arial Narrow" w:eastAsia="Times New Roman" w:hAnsi="Arial Narrow" w:cs="Times New Roman"/>
          <w:lang w:eastAsia="sk-SK"/>
        </w:rPr>
      </w:pPr>
      <w:r>
        <w:rPr>
          <w:rFonts w:ascii="Times New Roman" w:eastAsia="Times New Roman" w:hAnsi="Times New Roman" w:cs="Times New Roman"/>
          <w:lang w:eastAsia="sk-SK"/>
        </w:rPr>
        <w:t xml:space="preserve">        </w:t>
      </w:r>
      <w:r w:rsidR="00C917D2" w:rsidRPr="00A555F5">
        <w:rPr>
          <w:rFonts w:ascii="Arial Narrow" w:eastAsia="Times New Roman" w:hAnsi="Arial Narrow" w:cs="Times New Roman"/>
          <w:lang w:eastAsia="sk-SK"/>
        </w:rPr>
        <w:t>spol. zapísaná v OR OS Nitra, odd.: Po, vl.č.:10058/N</w:t>
      </w:r>
    </w:p>
    <w:p w:rsidR="00307FA9" w:rsidRDefault="00A555F5" w:rsidP="00A555F5">
      <w:pPr>
        <w:tabs>
          <w:tab w:val="left" w:pos="2520"/>
        </w:tabs>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ab/>
      </w:r>
      <w:r w:rsidR="00307FA9" w:rsidRPr="00307FA9">
        <w:rPr>
          <w:rFonts w:ascii="Arial Narrow" w:eastAsia="Times New Roman" w:hAnsi="Arial Narrow" w:cs="Times New Roman"/>
          <w:sz w:val="24"/>
          <w:szCs w:val="24"/>
          <w:lang w:eastAsia="cs-CZ"/>
        </w:rPr>
        <w:t>č. účtu.: IBAN SK 850200 0000 00 12 3266 9955</w:t>
      </w:r>
    </w:p>
    <w:p w:rsidR="00307FA9" w:rsidRPr="00307FA9" w:rsidRDefault="00C9381B" w:rsidP="00A555F5">
      <w:pPr>
        <w:tabs>
          <w:tab w:val="left" w:pos="2520"/>
        </w:tabs>
        <w:spacing w:after="0" w:line="240" w:lineRule="auto"/>
        <w:ind w:firstLine="360"/>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ab/>
      </w:r>
      <w:r w:rsidR="00A555F5">
        <w:rPr>
          <w:rFonts w:ascii="Arial Narrow" w:eastAsia="Times New Roman" w:hAnsi="Arial Narrow" w:cs="Times New Roman"/>
          <w:sz w:val="24"/>
          <w:szCs w:val="24"/>
          <w:lang w:eastAsia="cs-CZ"/>
        </w:rPr>
        <w:t xml:space="preserve">Zastúpený: Ing. Ľudovít </w:t>
      </w:r>
      <w:proofErr w:type="spellStart"/>
      <w:r w:rsidR="00A555F5">
        <w:rPr>
          <w:rFonts w:ascii="Arial Narrow" w:eastAsia="Times New Roman" w:hAnsi="Arial Narrow" w:cs="Times New Roman"/>
          <w:sz w:val="24"/>
          <w:szCs w:val="24"/>
          <w:lang w:eastAsia="cs-CZ"/>
        </w:rPr>
        <w:t>Lebó</w:t>
      </w:r>
      <w:proofErr w:type="spellEnd"/>
      <w:r w:rsidR="00A555F5">
        <w:rPr>
          <w:rFonts w:ascii="Arial Narrow" w:eastAsia="Times New Roman" w:hAnsi="Arial Narrow" w:cs="Times New Roman"/>
          <w:sz w:val="24"/>
          <w:szCs w:val="24"/>
          <w:lang w:eastAsia="cs-CZ"/>
        </w:rPr>
        <w:t xml:space="preserve">, </w:t>
      </w:r>
      <w:r w:rsidR="00307FA9" w:rsidRPr="00307FA9">
        <w:rPr>
          <w:rFonts w:ascii="Arial Narrow" w:eastAsia="Times New Roman" w:hAnsi="Arial Narrow" w:cs="Times New Roman"/>
          <w:sz w:val="24"/>
          <w:szCs w:val="24"/>
          <w:lang w:eastAsia="cs-CZ"/>
        </w:rPr>
        <w:t>riaditeľ organizácie</w:t>
      </w:r>
    </w:p>
    <w:p w:rsidR="00307FA9" w:rsidRPr="00307FA9" w:rsidRDefault="00307FA9" w:rsidP="00307FA9">
      <w:pPr>
        <w:tabs>
          <w:tab w:val="left" w:pos="2520"/>
        </w:tabs>
        <w:spacing w:after="0" w:line="240" w:lineRule="auto"/>
        <w:ind w:firstLine="360"/>
        <w:rPr>
          <w:rFonts w:ascii="Arial Narrow" w:eastAsia="Times New Roman" w:hAnsi="Arial Narrow" w:cs="Times New Roman"/>
          <w:sz w:val="24"/>
          <w:szCs w:val="24"/>
          <w:lang w:eastAsia="cs-CZ"/>
        </w:rPr>
      </w:pPr>
    </w:p>
    <w:p w:rsidR="00307FA9" w:rsidRPr="00C62267" w:rsidRDefault="00307FA9" w:rsidP="00AB45F8">
      <w:pPr>
        <w:tabs>
          <w:tab w:val="left" w:pos="2520"/>
        </w:tabs>
        <w:spacing w:after="0" w:line="240" w:lineRule="auto"/>
        <w:ind w:firstLine="360"/>
        <w:rPr>
          <w:rFonts w:ascii="Arial Narrow" w:eastAsia="Times New Roman" w:hAnsi="Arial Narrow" w:cs="Times New Roman"/>
          <w:bCs/>
          <w:sz w:val="24"/>
          <w:szCs w:val="24"/>
          <w:lang w:eastAsia="cs-CZ"/>
        </w:rPr>
      </w:pPr>
      <w:r w:rsidRPr="00307FA9">
        <w:rPr>
          <w:rFonts w:ascii="Arial Narrow" w:eastAsia="Times New Roman" w:hAnsi="Arial Narrow" w:cs="Times New Roman"/>
          <w:b/>
          <w:bCs/>
          <w:sz w:val="24"/>
          <w:szCs w:val="24"/>
          <w:lang w:eastAsia="cs-CZ"/>
        </w:rPr>
        <w:t>Nájomca:</w:t>
      </w:r>
      <w:r w:rsidRPr="00307FA9">
        <w:rPr>
          <w:rFonts w:ascii="Arial Narrow" w:eastAsia="Times New Roman" w:hAnsi="Arial Narrow" w:cs="Times New Roman"/>
          <w:b/>
          <w:bCs/>
          <w:sz w:val="24"/>
          <w:szCs w:val="24"/>
          <w:lang w:eastAsia="cs-CZ"/>
        </w:rPr>
        <w:tab/>
      </w:r>
      <w:r w:rsidR="00C62267" w:rsidRPr="00C62267">
        <w:rPr>
          <w:rFonts w:ascii="Arial Narrow" w:eastAsia="Times New Roman" w:hAnsi="Arial Narrow" w:cs="Times New Roman"/>
          <w:b/>
          <w:bCs/>
          <w:sz w:val="24"/>
          <w:szCs w:val="24"/>
          <w:lang w:eastAsia="cs-CZ"/>
        </w:rPr>
        <w:t xml:space="preserve">Róbert </w:t>
      </w:r>
      <w:proofErr w:type="spellStart"/>
      <w:r w:rsidR="00C62267" w:rsidRPr="00C62267">
        <w:rPr>
          <w:rFonts w:ascii="Arial Narrow" w:eastAsia="Times New Roman" w:hAnsi="Arial Narrow" w:cs="Times New Roman"/>
          <w:b/>
          <w:bCs/>
          <w:sz w:val="24"/>
          <w:szCs w:val="24"/>
          <w:lang w:eastAsia="cs-CZ"/>
        </w:rPr>
        <w:t>Pšenák</w:t>
      </w:r>
      <w:proofErr w:type="spellEnd"/>
      <w:r w:rsidR="00C62267" w:rsidRPr="00C62267">
        <w:rPr>
          <w:rFonts w:ascii="Arial Narrow" w:eastAsia="Times New Roman" w:hAnsi="Arial Narrow" w:cs="Times New Roman"/>
          <w:b/>
          <w:bCs/>
          <w:sz w:val="24"/>
          <w:szCs w:val="24"/>
          <w:lang w:eastAsia="cs-CZ"/>
        </w:rPr>
        <w:t xml:space="preserve">, </w:t>
      </w:r>
      <w:proofErr w:type="spellStart"/>
      <w:r w:rsidR="00C62267" w:rsidRPr="00C62267">
        <w:rPr>
          <w:rFonts w:ascii="Arial Narrow" w:eastAsia="Times New Roman" w:hAnsi="Arial Narrow" w:cs="Times New Roman"/>
          <w:bCs/>
          <w:sz w:val="24"/>
          <w:szCs w:val="24"/>
          <w:lang w:eastAsia="cs-CZ"/>
        </w:rPr>
        <w:t>nar</w:t>
      </w:r>
      <w:proofErr w:type="spellEnd"/>
      <w:r w:rsidR="00C62267" w:rsidRPr="00C62267">
        <w:rPr>
          <w:rFonts w:ascii="Arial Narrow" w:eastAsia="Times New Roman" w:hAnsi="Arial Narrow" w:cs="Times New Roman"/>
          <w:bCs/>
          <w:sz w:val="24"/>
          <w:szCs w:val="24"/>
          <w:lang w:eastAsia="cs-CZ"/>
        </w:rPr>
        <w:t xml:space="preserve">. 05.07.1982 </w:t>
      </w:r>
    </w:p>
    <w:p w:rsidR="00AB45F8" w:rsidRPr="00C62267" w:rsidRDefault="00AB45F8" w:rsidP="00AB45F8">
      <w:pPr>
        <w:tabs>
          <w:tab w:val="left" w:pos="2520"/>
        </w:tabs>
        <w:spacing w:after="0" w:line="240" w:lineRule="auto"/>
        <w:ind w:firstLine="360"/>
        <w:rPr>
          <w:rFonts w:ascii="Arial Narrow" w:eastAsia="Times New Roman" w:hAnsi="Arial Narrow" w:cs="Times New Roman"/>
          <w:bCs/>
          <w:sz w:val="24"/>
          <w:szCs w:val="24"/>
          <w:lang w:eastAsia="cs-CZ"/>
        </w:rPr>
      </w:pPr>
      <w:r w:rsidRPr="00C62267">
        <w:rPr>
          <w:rFonts w:ascii="Arial Narrow" w:eastAsia="Times New Roman" w:hAnsi="Arial Narrow" w:cs="Times New Roman"/>
          <w:b/>
          <w:bCs/>
          <w:sz w:val="24"/>
          <w:szCs w:val="24"/>
          <w:lang w:eastAsia="cs-CZ"/>
        </w:rPr>
        <w:tab/>
      </w:r>
      <w:r w:rsidR="00C62267" w:rsidRPr="00C62267">
        <w:rPr>
          <w:rFonts w:ascii="Arial Narrow" w:eastAsia="Times New Roman" w:hAnsi="Arial Narrow" w:cs="Times New Roman"/>
          <w:bCs/>
          <w:sz w:val="24"/>
          <w:szCs w:val="24"/>
          <w:lang w:eastAsia="cs-CZ"/>
        </w:rPr>
        <w:t xml:space="preserve">Slávičia 4215/20, 940 77 Nové Zámky </w:t>
      </w:r>
    </w:p>
    <w:p w:rsidR="00AB45F8" w:rsidRPr="00C62267" w:rsidRDefault="00AB45F8" w:rsidP="00AB45F8">
      <w:pPr>
        <w:tabs>
          <w:tab w:val="left" w:pos="2520"/>
        </w:tabs>
        <w:spacing w:after="0" w:line="240" w:lineRule="auto"/>
        <w:ind w:firstLine="360"/>
        <w:rPr>
          <w:rFonts w:ascii="Arial Narrow" w:eastAsia="Times New Roman" w:hAnsi="Arial Narrow" w:cs="Times New Roman"/>
          <w:bCs/>
          <w:sz w:val="24"/>
          <w:szCs w:val="24"/>
          <w:lang w:eastAsia="cs-CZ"/>
        </w:rPr>
      </w:pPr>
      <w:r w:rsidRPr="00C62267">
        <w:rPr>
          <w:rFonts w:ascii="Arial Narrow" w:eastAsia="Times New Roman" w:hAnsi="Arial Narrow" w:cs="Times New Roman"/>
          <w:bCs/>
          <w:sz w:val="24"/>
          <w:szCs w:val="24"/>
          <w:lang w:eastAsia="cs-CZ"/>
        </w:rPr>
        <w:tab/>
        <w:t xml:space="preserve">IČO : </w:t>
      </w:r>
      <w:r w:rsidR="00C62267" w:rsidRPr="00C62267">
        <w:rPr>
          <w:rFonts w:ascii="Arial Narrow" w:eastAsia="Times New Roman" w:hAnsi="Arial Narrow" w:cs="Times New Roman"/>
          <w:bCs/>
          <w:sz w:val="24"/>
          <w:szCs w:val="24"/>
          <w:lang w:eastAsia="cs-CZ"/>
        </w:rPr>
        <w:t>41457579</w:t>
      </w:r>
    </w:p>
    <w:p w:rsidR="00AB45F8" w:rsidRPr="00C62267" w:rsidRDefault="00AB45F8" w:rsidP="00AB45F8">
      <w:pPr>
        <w:tabs>
          <w:tab w:val="left" w:pos="2520"/>
        </w:tabs>
        <w:spacing w:after="0" w:line="240" w:lineRule="auto"/>
        <w:ind w:firstLine="360"/>
        <w:rPr>
          <w:rFonts w:ascii="Arial Narrow" w:eastAsia="Times New Roman" w:hAnsi="Arial Narrow" w:cs="Times New Roman"/>
          <w:bCs/>
          <w:sz w:val="24"/>
          <w:szCs w:val="24"/>
          <w:lang w:eastAsia="cs-CZ"/>
        </w:rPr>
      </w:pPr>
      <w:r w:rsidRPr="00C62267">
        <w:rPr>
          <w:rFonts w:ascii="Arial Narrow" w:eastAsia="Times New Roman" w:hAnsi="Arial Narrow" w:cs="Times New Roman"/>
          <w:bCs/>
          <w:sz w:val="24"/>
          <w:szCs w:val="24"/>
          <w:lang w:eastAsia="cs-CZ"/>
        </w:rPr>
        <w:tab/>
        <w:t xml:space="preserve">DIČ : </w:t>
      </w:r>
      <w:r w:rsidR="00C62267" w:rsidRPr="00C62267">
        <w:rPr>
          <w:rFonts w:ascii="Arial Narrow" w:hAnsi="Arial Narrow" w:cs="Helvetica"/>
          <w:sz w:val="23"/>
          <w:szCs w:val="23"/>
          <w:lang w:val="en"/>
        </w:rPr>
        <w:t>1072639876</w:t>
      </w:r>
    </w:p>
    <w:p w:rsidR="00C9381B" w:rsidRPr="00C62267" w:rsidRDefault="00C9381B" w:rsidP="00AB45F8">
      <w:pPr>
        <w:tabs>
          <w:tab w:val="left" w:pos="2520"/>
        </w:tabs>
        <w:spacing w:after="0" w:line="240" w:lineRule="auto"/>
        <w:ind w:firstLine="360"/>
        <w:rPr>
          <w:rFonts w:ascii="Arial Narrow" w:eastAsia="Times New Roman" w:hAnsi="Arial Narrow" w:cs="Times New Roman"/>
          <w:bCs/>
          <w:sz w:val="24"/>
          <w:szCs w:val="24"/>
          <w:lang w:eastAsia="cs-CZ"/>
        </w:rPr>
      </w:pPr>
      <w:r w:rsidRPr="00C62267">
        <w:rPr>
          <w:rFonts w:ascii="Arial Narrow" w:eastAsia="Times New Roman" w:hAnsi="Arial Narrow" w:cs="Times New Roman"/>
          <w:bCs/>
          <w:sz w:val="24"/>
          <w:szCs w:val="24"/>
          <w:lang w:eastAsia="cs-CZ"/>
        </w:rPr>
        <w:tab/>
        <w:t>zapísaný v </w:t>
      </w:r>
      <w:r w:rsidR="00C62267" w:rsidRPr="00C62267">
        <w:rPr>
          <w:rFonts w:ascii="Arial Narrow" w:eastAsia="Times New Roman" w:hAnsi="Arial Narrow" w:cs="Times New Roman"/>
          <w:bCs/>
          <w:sz w:val="24"/>
          <w:szCs w:val="24"/>
          <w:lang w:eastAsia="cs-CZ"/>
        </w:rPr>
        <w:t>ŽR</w:t>
      </w:r>
      <w:r w:rsidRPr="00C62267">
        <w:rPr>
          <w:rFonts w:ascii="Arial Narrow" w:eastAsia="Times New Roman" w:hAnsi="Arial Narrow" w:cs="Times New Roman"/>
          <w:bCs/>
          <w:sz w:val="24"/>
          <w:szCs w:val="24"/>
          <w:lang w:eastAsia="cs-CZ"/>
        </w:rPr>
        <w:t xml:space="preserve"> O</w:t>
      </w:r>
      <w:r w:rsidR="00C62267" w:rsidRPr="00C62267">
        <w:rPr>
          <w:rFonts w:ascii="Arial Narrow" w:eastAsia="Times New Roman" w:hAnsi="Arial Narrow" w:cs="Times New Roman"/>
          <w:bCs/>
          <w:sz w:val="24"/>
          <w:szCs w:val="24"/>
          <w:lang w:eastAsia="cs-CZ"/>
        </w:rPr>
        <w:t>Ú Nové Zámky</w:t>
      </w:r>
      <w:r w:rsidRPr="00C62267">
        <w:rPr>
          <w:rFonts w:ascii="Arial Narrow" w:eastAsia="Times New Roman" w:hAnsi="Arial Narrow" w:cs="Times New Roman"/>
          <w:bCs/>
          <w:sz w:val="24"/>
          <w:szCs w:val="24"/>
          <w:lang w:eastAsia="cs-CZ"/>
        </w:rPr>
        <w:t>, č.</w:t>
      </w:r>
      <w:r w:rsidR="00C62267" w:rsidRPr="00C62267">
        <w:rPr>
          <w:rFonts w:ascii="Arial Narrow" w:eastAsia="Times New Roman" w:hAnsi="Arial Narrow" w:cs="Times New Roman"/>
          <w:bCs/>
          <w:sz w:val="24"/>
          <w:szCs w:val="24"/>
          <w:lang w:eastAsia="cs-CZ"/>
        </w:rPr>
        <w:t>živ.reg.440-23905</w:t>
      </w:r>
    </w:p>
    <w:p w:rsidR="00C9381B" w:rsidRPr="00AB45F8" w:rsidRDefault="00C9381B" w:rsidP="00AB45F8">
      <w:pPr>
        <w:tabs>
          <w:tab w:val="left" w:pos="2520"/>
        </w:tabs>
        <w:spacing w:after="0" w:line="240" w:lineRule="auto"/>
        <w:ind w:firstLine="360"/>
        <w:rPr>
          <w:rFonts w:ascii="Arial Narrow" w:eastAsia="Times New Roman" w:hAnsi="Arial Narrow" w:cs="Times New Roman"/>
          <w:bCs/>
          <w:sz w:val="24"/>
          <w:szCs w:val="24"/>
          <w:lang w:eastAsia="cs-CZ"/>
        </w:rPr>
      </w:pPr>
      <w:r>
        <w:rPr>
          <w:rFonts w:ascii="Arial Narrow" w:eastAsia="Times New Roman" w:hAnsi="Arial Narrow" w:cs="Times New Roman"/>
          <w:bCs/>
          <w:sz w:val="24"/>
          <w:szCs w:val="24"/>
          <w:lang w:eastAsia="cs-CZ"/>
        </w:rPr>
        <w:tab/>
      </w:r>
    </w:p>
    <w:p w:rsidR="00AB45F8" w:rsidRPr="00307FA9" w:rsidRDefault="00AB45F8" w:rsidP="00AB45F8">
      <w:pPr>
        <w:tabs>
          <w:tab w:val="left" w:pos="2520"/>
        </w:tabs>
        <w:spacing w:after="0" w:line="240" w:lineRule="auto"/>
        <w:ind w:firstLine="360"/>
        <w:rPr>
          <w:rFonts w:ascii="Arial Narrow" w:eastAsia="Times New Roman" w:hAnsi="Arial Narrow" w:cs="Times New Roman"/>
          <w:sz w:val="24"/>
          <w:szCs w:val="24"/>
          <w:lang w:eastAsia="cs-CZ"/>
        </w:rPr>
      </w:pPr>
      <w:r w:rsidRPr="00AB45F8">
        <w:rPr>
          <w:rFonts w:ascii="Arial Narrow" w:eastAsia="Times New Roman" w:hAnsi="Arial Narrow" w:cs="Times New Roman"/>
          <w:bCs/>
          <w:sz w:val="24"/>
          <w:szCs w:val="24"/>
          <w:lang w:eastAsia="cs-CZ"/>
        </w:rPr>
        <w:tab/>
      </w:r>
    </w:p>
    <w:p w:rsidR="00307FA9" w:rsidRPr="00307FA9" w:rsidRDefault="00307FA9" w:rsidP="00307FA9">
      <w:pPr>
        <w:tabs>
          <w:tab w:val="left" w:pos="2520"/>
        </w:tabs>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                                  </w:t>
      </w:r>
    </w:p>
    <w:p w:rsidR="00307FA9" w:rsidRPr="00307FA9" w:rsidRDefault="00307FA9" w:rsidP="00307FA9">
      <w:pPr>
        <w:tabs>
          <w:tab w:val="left" w:pos="2520"/>
        </w:tabs>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podľa zákona č. 116/1990 Zb. zákon o nájme a podnájme nebytových priestorov v znení neskorších predpisov  t a k t o:</w:t>
      </w:r>
    </w:p>
    <w:p w:rsidR="00307FA9" w:rsidRPr="00307FA9" w:rsidRDefault="00307FA9" w:rsidP="00307FA9">
      <w:pPr>
        <w:tabs>
          <w:tab w:val="left" w:pos="2520"/>
        </w:tabs>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 xml:space="preserve">I. </w:t>
      </w: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Predmet nájmu</w:t>
      </w:r>
    </w:p>
    <w:p w:rsidR="00307FA9" w:rsidRPr="00307FA9" w:rsidRDefault="00307FA9" w:rsidP="00307FA9">
      <w:pPr>
        <w:spacing w:after="0" w:line="240" w:lineRule="auto"/>
        <w:ind w:firstLine="360"/>
        <w:rPr>
          <w:rFonts w:ascii="Arial Narrow" w:eastAsia="Times New Roman" w:hAnsi="Arial Narrow" w:cs="Times New Roman"/>
          <w:b/>
          <w:bCs/>
          <w:sz w:val="24"/>
          <w:szCs w:val="24"/>
          <w:lang w:eastAsia="cs-CZ"/>
        </w:rPr>
      </w:pPr>
      <w:bookmarkStart w:id="0" w:name="_GoBack"/>
      <w:bookmarkEnd w:id="0"/>
    </w:p>
    <w:p w:rsidR="00307FA9" w:rsidRPr="00307FA9" w:rsidRDefault="00307FA9" w:rsidP="00307FA9">
      <w:pPr>
        <w:numPr>
          <w:ilvl w:val="0"/>
          <w:numId w:val="8"/>
        </w:numPr>
        <w:autoSpaceDE w:val="0"/>
        <w:autoSpaceDN w:val="0"/>
        <w:adjustRightInd w:val="0"/>
        <w:spacing w:after="0" w:line="240" w:lineRule="auto"/>
        <w:ind w:left="476" w:right="227" w:hanging="357"/>
        <w:jc w:val="both"/>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 xml:space="preserve">Predmetom nájmu sú nebytové priestory nachádzajúce sa v objekte </w:t>
      </w:r>
      <w:r w:rsidR="008F1675">
        <w:rPr>
          <w:rFonts w:ascii="Arial Narrow" w:hAnsi="Arial Narrow" w:cs="Times New Roman"/>
          <w:color w:val="000000"/>
        </w:rPr>
        <w:t xml:space="preserve"> Dom kultúry</w:t>
      </w:r>
      <w:r w:rsidR="004041FA" w:rsidRPr="00C9381B">
        <w:rPr>
          <w:rFonts w:ascii="Arial Narrow" w:hAnsi="Arial Narrow" w:cs="Times New Roman"/>
          <w:color w:val="000000"/>
        </w:rPr>
        <w:t>, v katastrálnom území Nové Zámky,  zapísané na LV č. 5443 , stavba – kultúrny dom so súpisným číslom 3120, nachádzajúca sa na ulici Hl. námestie 7, 940 35 Nové Zámky a to miestnosť číslo 222</w:t>
      </w:r>
      <w:r w:rsidR="00C9381B">
        <w:rPr>
          <w:rFonts w:ascii="Arial Narrow" w:hAnsi="Arial Narrow" w:cs="Times New Roman"/>
          <w:color w:val="000000"/>
        </w:rPr>
        <w:t>, ktorý je</w:t>
      </w:r>
      <w:r w:rsidR="00935BE8" w:rsidRPr="00C9381B">
        <w:rPr>
          <w:rFonts w:ascii="Arial Narrow" w:eastAsia="Times New Roman" w:hAnsi="Arial Narrow" w:cs="Times New Roman"/>
          <w:color w:val="000000"/>
          <w:lang w:eastAsia="sk-SK"/>
        </w:rPr>
        <w:t xml:space="preserve"> vo vlastníctve </w:t>
      </w:r>
      <w:r w:rsidRPr="00307FA9">
        <w:rPr>
          <w:rFonts w:ascii="Arial Narrow" w:eastAsia="Times New Roman" w:hAnsi="Arial Narrow" w:cs="Times New Roman"/>
          <w:color w:val="000000"/>
          <w:lang w:eastAsia="sk-SK"/>
        </w:rPr>
        <w:t xml:space="preserve">prenajímateľa </w:t>
      </w:r>
      <w:r w:rsidR="00935BE8" w:rsidRPr="00C9381B">
        <w:rPr>
          <w:rFonts w:ascii="Arial Narrow" w:eastAsia="Times New Roman" w:hAnsi="Arial Narrow" w:cs="Times New Roman"/>
          <w:color w:val="000000"/>
          <w:lang w:eastAsia="sk-SK"/>
        </w:rPr>
        <w:t>.</w:t>
      </w:r>
    </w:p>
    <w:p w:rsidR="00307FA9" w:rsidRPr="00307FA9" w:rsidRDefault="00307FA9" w:rsidP="00307FA9">
      <w:pPr>
        <w:autoSpaceDE w:val="0"/>
        <w:autoSpaceDN w:val="0"/>
        <w:adjustRightInd w:val="0"/>
        <w:spacing w:after="0" w:line="240" w:lineRule="auto"/>
        <w:ind w:right="227" w:firstLine="709"/>
        <w:jc w:val="both"/>
        <w:rPr>
          <w:rFonts w:ascii="Arial Narrow" w:eastAsia="Times New Roman" w:hAnsi="Arial Narrow" w:cs="Times New Roman"/>
          <w:color w:val="000000"/>
          <w:lang w:eastAsia="sk-SK"/>
        </w:rPr>
      </w:pPr>
    </w:p>
    <w:p w:rsidR="00307FA9" w:rsidRPr="00307FA9" w:rsidRDefault="00307FA9" w:rsidP="00307FA9">
      <w:pPr>
        <w:numPr>
          <w:ilvl w:val="0"/>
          <w:numId w:val="8"/>
        </w:numPr>
        <w:autoSpaceDE w:val="0"/>
        <w:autoSpaceDN w:val="0"/>
        <w:adjustRightInd w:val="0"/>
        <w:spacing w:after="0" w:line="240" w:lineRule="auto"/>
        <w:ind w:left="476" w:right="227" w:hanging="357"/>
        <w:jc w:val="both"/>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 xml:space="preserve">Prenajímateľ dáva do užívania nájomcovi  predmet nájmu </w:t>
      </w:r>
      <w:r w:rsidR="00C9381B">
        <w:rPr>
          <w:rFonts w:ascii="Arial Narrow" w:eastAsia="Times New Roman" w:hAnsi="Arial Narrow" w:cs="Times New Roman"/>
          <w:color w:val="000000"/>
          <w:lang w:eastAsia="sk-SK"/>
        </w:rPr>
        <w:t xml:space="preserve">a to miestnosť č. 222 o výmere 11,54 m² </w:t>
      </w:r>
      <w:r w:rsidRPr="00307FA9">
        <w:rPr>
          <w:rFonts w:ascii="Arial Narrow" w:eastAsia="Times New Roman" w:hAnsi="Arial Narrow" w:cs="Times New Roman"/>
          <w:color w:val="000000"/>
          <w:lang w:eastAsia="sk-SK"/>
        </w:rPr>
        <w:t xml:space="preserve">v uvedenom rozsahu za odplatu </w:t>
      </w:r>
      <w:r w:rsidRPr="00307FA9">
        <w:rPr>
          <w:rFonts w:ascii="Arial Narrow" w:eastAsia="Times New Roman" w:hAnsi="Arial Narrow" w:cs="Times New Roman"/>
          <w:sz w:val="24"/>
          <w:szCs w:val="24"/>
          <w:lang w:eastAsia="cs-CZ"/>
        </w:rPr>
        <w:t>za ďalej v zmluve uvedených podmienok.</w:t>
      </w:r>
    </w:p>
    <w:p w:rsidR="00307FA9" w:rsidRPr="00307FA9" w:rsidRDefault="00307FA9" w:rsidP="00307FA9">
      <w:pPr>
        <w:numPr>
          <w:ilvl w:val="0"/>
          <w:numId w:val="8"/>
        </w:numPr>
        <w:autoSpaceDE w:val="0"/>
        <w:autoSpaceDN w:val="0"/>
        <w:adjustRightInd w:val="0"/>
        <w:spacing w:after="0" w:line="240" w:lineRule="auto"/>
        <w:ind w:left="476" w:right="227" w:hanging="357"/>
        <w:jc w:val="both"/>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Prenajímateľ prostredníctvom tretích osôb ďalej poskytuje nájomcovi nasledovné služby s nájmom spojené:</w:t>
      </w:r>
    </w:p>
    <w:p w:rsidR="00307FA9" w:rsidRPr="00307FA9" w:rsidRDefault="00307FA9" w:rsidP="00307FA9">
      <w:pPr>
        <w:autoSpaceDE w:val="0"/>
        <w:autoSpaceDN w:val="0"/>
        <w:adjustRightInd w:val="0"/>
        <w:spacing w:after="0" w:line="240" w:lineRule="auto"/>
        <w:ind w:left="476" w:right="227"/>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w:t>
      </w:r>
      <w:r w:rsidRPr="00307FA9">
        <w:rPr>
          <w:rFonts w:ascii="Arial Narrow" w:eastAsia="Times New Roman" w:hAnsi="Arial Narrow" w:cs="Times New Roman"/>
          <w:color w:val="000000"/>
          <w:lang w:eastAsia="sk-SK"/>
        </w:rPr>
        <w:tab/>
        <w:t>vodné a stočné,</w:t>
      </w:r>
    </w:p>
    <w:p w:rsidR="00307FA9" w:rsidRPr="00307FA9" w:rsidRDefault="00307FA9" w:rsidP="00307FA9">
      <w:pPr>
        <w:autoSpaceDE w:val="0"/>
        <w:autoSpaceDN w:val="0"/>
        <w:adjustRightInd w:val="0"/>
        <w:spacing w:after="0" w:line="240" w:lineRule="auto"/>
        <w:ind w:left="476" w:right="227"/>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w:t>
      </w:r>
      <w:r w:rsidRPr="00307FA9">
        <w:rPr>
          <w:rFonts w:ascii="Arial Narrow" w:eastAsia="Times New Roman" w:hAnsi="Arial Narrow" w:cs="Times New Roman"/>
          <w:color w:val="000000"/>
          <w:lang w:eastAsia="sk-SK"/>
        </w:rPr>
        <w:tab/>
        <w:t>dodávka elektriny,</w:t>
      </w:r>
    </w:p>
    <w:p w:rsidR="00307FA9" w:rsidRPr="00307FA9" w:rsidRDefault="00307FA9" w:rsidP="00307FA9">
      <w:pPr>
        <w:autoSpaceDE w:val="0"/>
        <w:autoSpaceDN w:val="0"/>
        <w:adjustRightInd w:val="0"/>
        <w:spacing w:after="0" w:line="240" w:lineRule="auto"/>
        <w:ind w:left="476" w:right="227"/>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w:t>
      </w:r>
      <w:r w:rsidRPr="00307FA9">
        <w:rPr>
          <w:rFonts w:ascii="Arial Narrow" w:eastAsia="Times New Roman" w:hAnsi="Arial Narrow" w:cs="Times New Roman"/>
          <w:color w:val="000000"/>
          <w:lang w:eastAsia="sk-SK"/>
        </w:rPr>
        <w:tab/>
        <w:t>dodávka tepla a teplej vody,</w:t>
      </w:r>
    </w:p>
    <w:p w:rsidR="00307FA9" w:rsidRPr="00307FA9" w:rsidRDefault="00307FA9" w:rsidP="00C9381B">
      <w:pPr>
        <w:autoSpaceDE w:val="0"/>
        <w:autoSpaceDN w:val="0"/>
        <w:adjustRightInd w:val="0"/>
        <w:spacing w:after="0" w:line="240" w:lineRule="auto"/>
        <w:ind w:left="476" w:right="227"/>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w:t>
      </w:r>
      <w:r w:rsidRPr="00307FA9">
        <w:rPr>
          <w:rFonts w:ascii="Arial Narrow" w:eastAsia="Times New Roman" w:hAnsi="Arial Narrow" w:cs="Times New Roman"/>
          <w:color w:val="000000"/>
          <w:lang w:eastAsia="sk-SK"/>
        </w:rPr>
        <w:tab/>
        <w:t>správa a údržba vrátane upratovania a opravy spoločných priestorov a zariadení,</w:t>
      </w: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II.</w:t>
      </w:r>
    </w:p>
    <w:p w:rsidR="00307FA9" w:rsidRPr="00307FA9" w:rsidRDefault="00307FA9" w:rsidP="00307FA9">
      <w:pPr>
        <w:spacing w:after="0" w:line="240" w:lineRule="auto"/>
        <w:ind w:firstLine="360"/>
        <w:jc w:val="center"/>
        <w:rPr>
          <w:rFonts w:ascii="Arial Narrow" w:eastAsia="Times New Roman" w:hAnsi="Arial Narrow" w:cs="Times New Roman"/>
          <w:sz w:val="24"/>
          <w:szCs w:val="24"/>
          <w:lang w:eastAsia="cs-CZ"/>
        </w:rPr>
      </w:pPr>
      <w:r w:rsidRPr="00307FA9">
        <w:rPr>
          <w:rFonts w:ascii="Arial Narrow" w:eastAsia="Times New Roman" w:hAnsi="Arial Narrow" w:cs="Times New Roman"/>
          <w:b/>
          <w:bCs/>
          <w:sz w:val="24"/>
          <w:szCs w:val="24"/>
          <w:lang w:eastAsia="cs-CZ"/>
        </w:rPr>
        <w:t>Účel nájmu</w:t>
      </w:r>
    </w:p>
    <w:p w:rsidR="00C62267" w:rsidRDefault="00307FA9" w:rsidP="00C62267">
      <w:pPr>
        <w:pStyle w:val="Odsekzoznamu"/>
        <w:numPr>
          <w:ilvl w:val="0"/>
          <w:numId w:val="11"/>
        </w:numPr>
        <w:tabs>
          <w:tab w:val="left" w:pos="2520"/>
        </w:tabs>
        <w:spacing w:after="0" w:line="240" w:lineRule="auto"/>
        <w:jc w:val="both"/>
        <w:rPr>
          <w:rFonts w:ascii="Arial Narrow" w:eastAsia="Times New Roman" w:hAnsi="Arial Narrow" w:cs="Times New Roman"/>
          <w:bCs/>
          <w:sz w:val="24"/>
          <w:szCs w:val="24"/>
          <w:lang w:eastAsia="cs-CZ"/>
        </w:rPr>
      </w:pPr>
      <w:r w:rsidRPr="00C62267">
        <w:rPr>
          <w:rFonts w:ascii="Arial Narrow" w:eastAsia="Times New Roman" w:hAnsi="Arial Narrow" w:cs="Times New Roman"/>
          <w:sz w:val="24"/>
          <w:szCs w:val="24"/>
          <w:lang w:eastAsia="cs-CZ"/>
        </w:rPr>
        <w:t xml:space="preserve">Nebytové priestory sa prenechávajú do užívania nájomcovi za účelom </w:t>
      </w:r>
      <w:r w:rsidR="008F1675" w:rsidRPr="00C62267">
        <w:rPr>
          <w:rFonts w:ascii="Arial Narrow" w:eastAsia="Times New Roman" w:hAnsi="Arial Narrow" w:cs="Times New Roman"/>
          <w:sz w:val="24"/>
          <w:szCs w:val="24"/>
          <w:lang w:eastAsia="cs-CZ"/>
        </w:rPr>
        <w:t>využitia na</w:t>
      </w:r>
      <w:r w:rsidR="00C9381B" w:rsidRPr="00C62267">
        <w:rPr>
          <w:rFonts w:ascii="Arial Narrow" w:eastAsia="Times New Roman" w:hAnsi="Arial Narrow" w:cs="Times New Roman"/>
          <w:sz w:val="24"/>
          <w:szCs w:val="24"/>
          <w:lang w:eastAsia="cs-CZ"/>
        </w:rPr>
        <w:t xml:space="preserve">-  výkon administratívnej činnosti súvisiacej s výkonom </w:t>
      </w:r>
      <w:r w:rsidR="00A555F5" w:rsidRPr="00C62267">
        <w:rPr>
          <w:rFonts w:ascii="Arial Narrow" w:eastAsia="Times New Roman" w:hAnsi="Arial Narrow" w:cs="Times New Roman"/>
          <w:sz w:val="24"/>
          <w:szCs w:val="24"/>
          <w:lang w:eastAsia="cs-CZ"/>
        </w:rPr>
        <w:t>činnosti</w:t>
      </w:r>
      <w:r w:rsidR="00C9381B" w:rsidRPr="00C62267">
        <w:rPr>
          <w:rFonts w:ascii="Arial Narrow" w:eastAsia="Times New Roman" w:hAnsi="Arial Narrow" w:cs="Times New Roman"/>
          <w:sz w:val="24"/>
          <w:szCs w:val="24"/>
          <w:lang w:eastAsia="cs-CZ"/>
        </w:rPr>
        <w:t xml:space="preserve"> predmetu podnikania nájomcu</w:t>
      </w:r>
      <w:r w:rsidR="00A555F5" w:rsidRPr="00C62267">
        <w:rPr>
          <w:rFonts w:ascii="Arial Narrow" w:eastAsia="Times New Roman" w:hAnsi="Arial Narrow" w:cs="Times New Roman"/>
          <w:sz w:val="24"/>
          <w:szCs w:val="24"/>
          <w:lang w:eastAsia="cs-CZ"/>
        </w:rPr>
        <w:t xml:space="preserve"> zapísane </w:t>
      </w:r>
      <w:r w:rsidR="00C62267" w:rsidRPr="00C62267">
        <w:rPr>
          <w:rFonts w:ascii="Arial Narrow" w:eastAsia="Times New Roman" w:hAnsi="Arial Narrow" w:cs="Times New Roman"/>
          <w:bCs/>
          <w:sz w:val="24"/>
          <w:szCs w:val="24"/>
          <w:lang w:eastAsia="cs-CZ"/>
        </w:rPr>
        <w:t>v ŽR OÚ Nové Zámky, č.živ.reg.440-23905</w:t>
      </w:r>
    </w:p>
    <w:p w:rsidR="00C62267" w:rsidRPr="00C62267" w:rsidRDefault="00307FA9" w:rsidP="00C62267">
      <w:pPr>
        <w:pStyle w:val="Odsekzoznamu"/>
        <w:numPr>
          <w:ilvl w:val="0"/>
          <w:numId w:val="11"/>
        </w:numPr>
        <w:tabs>
          <w:tab w:val="left" w:pos="2520"/>
        </w:tabs>
        <w:spacing w:after="0" w:line="240" w:lineRule="auto"/>
        <w:jc w:val="both"/>
        <w:rPr>
          <w:rFonts w:ascii="Arial Narrow" w:eastAsia="Times New Roman" w:hAnsi="Arial Narrow" w:cs="Times New Roman"/>
          <w:bCs/>
          <w:sz w:val="24"/>
          <w:szCs w:val="24"/>
          <w:lang w:eastAsia="cs-CZ"/>
        </w:rPr>
      </w:pPr>
      <w:r w:rsidRPr="00C62267">
        <w:rPr>
          <w:rFonts w:ascii="Arial Narrow" w:eastAsia="Times New Roman" w:hAnsi="Arial Narrow" w:cs="Times New Roman"/>
          <w:color w:val="000000"/>
          <w:lang w:eastAsia="sk-SK"/>
        </w:rPr>
        <w:t>Prenajímateľ dáva do užívania nájomcovi  predmet nájmu v uvedenom rozsahu za odplatu.</w:t>
      </w:r>
    </w:p>
    <w:p w:rsidR="00307FA9" w:rsidRPr="00C62267" w:rsidRDefault="00307FA9" w:rsidP="00C62267">
      <w:pPr>
        <w:pStyle w:val="Odsekzoznamu"/>
        <w:numPr>
          <w:ilvl w:val="0"/>
          <w:numId w:val="11"/>
        </w:numPr>
        <w:tabs>
          <w:tab w:val="left" w:pos="2520"/>
        </w:tabs>
        <w:spacing w:after="0" w:line="240" w:lineRule="auto"/>
        <w:jc w:val="both"/>
        <w:rPr>
          <w:rFonts w:ascii="Arial Narrow" w:eastAsia="Times New Roman" w:hAnsi="Arial Narrow" w:cs="Times New Roman"/>
          <w:bCs/>
          <w:sz w:val="24"/>
          <w:szCs w:val="24"/>
          <w:lang w:eastAsia="cs-CZ"/>
        </w:rPr>
      </w:pPr>
      <w:r w:rsidRPr="00C62267">
        <w:rPr>
          <w:rFonts w:ascii="Arial Narrow" w:eastAsia="Times New Roman" w:hAnsi="Arial Narrow" w:cs="Times New Roman"/>
          <w:color w:val="000000"/>
          <w:lang w:eastAsia="sk-SK"/>
        </w:rPr>
        <w:t>Okrem nebytových priestorov, ktoré sú predmetom nájmu tejto zmluvy je nájomca oprávnený užívať aj všetky spoločné priestory nevyhnutné pre prístup k predmetu nájmu</w:t>
      </w:r>
    </w:p>
    <w:p w:rsidR="00307FA9" w:rsidRPr="00307FA9" w:rsidRDefault="00307FA9" w:rsidP="00307FA9">
      <w:pPr>
        <w:spacing w:after="0" w:line="240" w:lineRule="auto"/>
        <w:rPr>
          <w:rFonts w:ascii="Arial Narrow" w:eastAsia="Times New Roman" w:hAnsi="Arial Narrow" w:cs="Times New Roman"/>
          <w:b/>
          <w:bCs/>
          <w:sz w:val="24"/>
          <w:szCs w:val="24"/>
          <w:lang w:eastAsia="cs-CZ"/>
        </w:rPr>
      </w:pP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III.</w:t>
      </w:r>
    </w:p>
    <w:p w:rsidR="00307FA9" w:rsidRPr="00307FA9" w:rsidRDefault="00307FA9" w:rsidP="00307FA9">
      <w:pPr>
        <w:spacing w:after="0" w:line="240" w:lineRule="auto"/>
        <w:ind w:firstLine="360"/>
        <w:jc w:val="center"/>
        <w:rPr>
          <w:rFonts w:ascii="Arial Narrow" w:eastAsia="Times New Roman" w:hAnsi="Arial Narrow" w:cs="Times New Roman"/>
          <w:sz w:val="24"/>
          <w:szCs w:val="24"/>
          <w:lang w:eastAsia="cs-CZ"/>
        </w:rPr>
      </w:pPr>
      <w:r w:rsidRPr="00307FA9">
        <w:rPr>
          <w:rFonts w:ascii="Arial Narrow" w:eastAsia="Times New Roman" w:hAnsi="Arial Narrow" w:cs="Times New Roman"/>
          <w:b/>
          <w:bCs/>
          <w:sz w:val="24"/>
          <w:szCs w:val="24"/>
          <w:lang w:eastAsia="cs-CZ"/>
        </w:rPr>
        <w:t>Doba nájmu</w:t>
      </w:r>
    </w:p>
    <w:p w:rsidR="00307FA9" w:rsidRPr="00307FA9" w:rsidRDefault="00307FA9" w:rsidP="00307FA9">
      <w:pPr>
        <w:numPr>
          <w:ilvl w:val="0"/>
          <w:numId w:val="3"/>
        </w:numPr>
        <w:spacing w:after="0" w:line="240" w:lineRule="auto"/>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Táto nájomná zmluva sa uzatvára na </w:t>
      </w:r>
      <w:r w:rsidRPr="00307FA9">
        <w:rPr>
          <w:rFonts w:ascii="Arial Narrow" w:eastAsia="Times New Roman" w:hAnsi="Arial Narrow" w:cs="Times New Roman"/>
          <w:b/>
          <w:sz w:val="24"/>
          <w:szCs w:val="24"/>
          <w:lang w:eastAsia="cs-CZ"/>
        </w:rPr>
        <w:t>dobu určitú</w:t>
      </w:r>
      <w:r w:rsidRPr="00307FA9">
        <w:rPr>
          <w:rFonts w:ascii="Arial Narrow" w:eastAsia="Times New Roman" w:hAnsi="Arial Narrow" w:cs="Times New Roman"/>
          <w:sz w:val="24"/>
          <w:szCs w:val="24"/>
          <w:lang w:eastAsia="cs-CZ"/>
        </w:rPr>
        <w:t xml:space="preserve">, a to od </w:t>
      </w:r>
      <w:r w:rsidRPr="00307FA9">
        <w:rPr>
          <w:rFonts w:ascii="Arial Narrow" w:eastAsia="Times New Roman" w:hAnsi="Arial Narrow" w:cs="Times New Roman"/>
          <w:color w:val="000000"/>
          <w:sz w:val="24"/>
          <w:szCs w:val="24"/>
          <w:lang w:eastAsia="cs-CZ"/>
        </w:rPr>
        <w:t xml:space="preserve"> </w:t>
      </w:r>
      <w:r w:rsidR="00C62267">
        <w:rPr>
          <w:rFonts w:ascii="Arial Narrow" w:eastAsia="Times New Roman" w:hAnsi="Arial Narrow" w:cs="Times New Roman"/>
          <w:color w:val="000000"/>
          <w:sz w:val="24"/>
          <w:szCs w:val="24"/>
          <w:lang w:eastAsia="cs-CZ"/>
        </w:rPr>
        <w:t>09</w:t>
      </w:r>
      <w:r w:rsidR="00A555F5">
        <w:rPr>
          <w:rFonts w:ascii="Arial Narrow" w:eastAsia="Times New Roman" w:hAnsi="Arial Narrow" w:cs="Times New Roman"/>
          <w:color w:val="000000"/>
          <w:sz w:val="24"/>
          <w:szCs w:val="24"/>
          <w:lang w:eastAsia="cs-CZ"/>
        </w:rPr>
        <w:t>.</w:t>
      </w:r>
      <w:r w:rsidR="00C62267">
        <w:rPr>
          <w:rFonts w:ascii="Arial Narrow" w:eastAsia="Times New Roman" w:hAnsi="Arial Narrow" w:cs="Times New Roman"/>
          <w:color w:val="000000"/>
          <w:sz w:val="24"/>
          <w:szCs w:val="24"/>
          <w:lang w:eastAsia="cs-CZ"/>
        </w:rPr>
        <w:t>1</w:t>
      </w:r>
      <w:r w:rsidR="00A555F5">
        <w:rPr>
          <w:rFonts w:ascii="Arial Narrow" w:eastAsia="Times New Roman" w:hAnsi="Arial Narrow" w:cs="Times New Roman"/>
          <w:color w:val="000000"/>
          <w:sz w:val="24"/>
          <w:szCs w:val="24"/>
          <w:lang w:eastAsia="cs-CZ"/>
        </w:rPr>
        <w:t>.201</w:t>
      </w:r>
      <w:r w:rsidR="00C62267">
        <w:rPr>
          <w:rFonts w:ascii="Arial Narrow" w:eastAsia="Times New Roman" w:hAnsi="Arial Narrow" w:cs="Times New Roman"/>
          <w:color w:val="000000"/>
          <w:sz w:val="24"/>
          <w:szCs w:val="24"/>
          <w:lang w:eastAsia="cs-CZ"/>
        </w:rPr>
        <w:t>8</w:t>
      </w:r>
      <w:r w:rsidR="00A555F5">
        <w:rPr>
          <w:rFonts w:ascii="Arial Narrow" w:eastAsia="Times New Roman" w:hAnsi="Arial Narrow" w:cs="Times New Roman"/>
          <w:color w:val="000000"/>
          <w:sz w:val="24"/>
          <w:szCs w:val="24"/>
          <w:lang w:eastAsia="cs-CZ"/>
        </w:rPr>
        <w:t xml:space="preserve">- </w:t>
      </w:r>
      <w:r w:rsidR="00C62267">
        <w:rPr>
          <w:rFonts w:ascii="Arial Narrow" w:eastAsia="Times New Roman" w:hAnsi="Arial Narrow" w:cs="Times New Roman"/>
          <w:color w:val="000000"/>
          <w:sz w:val="24"/>
          <w:szCs w:val="24"/>
          <w:lang w:eastAsia="cs-CZ"/>
        </w:rPr>
        <w:t>09.</w:t>
      </w:r>
      <w:r w:rsidR="00EE4FB0">
        <w:rPr>
          <w:rFonts w:ascii="Arial Narrow" w:eastAsia="Times New Roman" w:hAnsi="Arial Narrow" w:cs="Times New Roman"/>
          <w:color w:val="000000"/>
          <w:sz w:val="24"/>
          <w:szCs w:val="24"/>
          <w:lang w:eastAsia="cs-CZ"/>
        </w:rPr>
        <w:t>1</w:t>
      </w:r>
      <w:r w:rsidR="00A555F5">
        <w:rPr>
          <w:rFonts w:ascii="Arial Narrow" w:eastAsia="Times New Roman" w:hAnsi="Arial Narrow" w:cs="Times New Roman"/>
          <w:color w:val="000000"/>
          <w:sz w:val="24"/>
          <w:szCs w:val="24"/>
          <w:lang w:eastAsia="cs-CZ"/>
        </w:rPr>
        <w:t>.20</w:t>
      </w:r>
      <w:r w:rsidR="00C62267">
        <w:rPr>
          <w:rFonts w:ascii="Arial Narrow" w:eastAsia="Times New Roman" w:hAnsi="Arial Narrow" w:cs="Times New Roman"/>
          <w:color w:val="000000"/>
          <w:sz w:val="24"/>
          <w:szCs w:val="24"/>
          <w:lang w:eastAsia="cs-CZ"/>
        </w:rPr>
        <w:t>20</w:t>
      </w:r>
    </w:p>
    <w:p w:rsidR="00307FA9" w:rsidRPr="00307FA9" w:rsidRDefault="00307FA9" w:rsidP="00307FA9">
      <w:pPr>
        <w:numPr>
          <w:ilvl w:val="0"/>
          <w:numId w:val="3"/>
        </w:numPr>
        <w:autoSpaceDE w:val="0"/>
        <w:autoSpaceDN w:val="0"/>
        <w:adjustRightInd w:val="0"/>
        <w:spacing w:after="0" w:line="240" w:lineRule="auto"/>
        <w:ind w:right="225"/>
        <w:jc w:val="both"/>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lastRenderedPageBreak/>
        <w:t xml:space="preserve">Odovzdanie a prevzatie predmetu nájmu vykonajú strany fyzickou prehliadkou priestorov. </w:t>
      </w:r>
    </w:p>
    <w:p w:rsidR="00307FA9" w:rsidRPr="00307FA9" w:rsidRDefault="00307FA9" w:rsidP="00307FA9">
      <w:pPr>
        <w:numPr>
          <w:ilvl w:val="0"/>
          <w:numId w:val="3"/>
        </w:numPr>
        <w:autoSpaceDE w:val="0"/>
        <w:autoSpaceDN w:val="0"/>
        <w:adjustRightInd w:val="0"/>
        <w:spacing w:after="0" w:line="240" w:lineRule="auto"/>
        <w:ind w:left="357" w:right="227" w:hanging="357"/>
        <w:jc w:val="both"/>
        <w:rPr>
          <w:rFonts w:ascii="Arial Narrow" w:eastAsia="Times New Roman" w:hAnsi="Arial Narrow" w:cs="Times New Roman"/>
          <w:color w:val="000000"/>
          <w:lang w:eastAsia="sk-SK"/>
        </w:rPr>
      </w:pPr>
      <w:r w:rsidRPr="00307FA9">
        <w:rPr>
          <w:rFonts w:ascii="Arial Narrow" w:eastAsia="Times New Roman" w:hAnsi="Arial Narrow" w:cs="Times New Roman"/>
          <w:color w:val="000000"/>
          <w:lang w:eastAsia="sk-SK"/>
        </w:rPr>
        <w:t>O odovzdaní a prevzatí predmetu nájmu do užívania nájomcovi vyhotoví prenajímateľ odovzdávací protokol, ktorý podpíšu obe zmluvné strany. Prípadné nedostatky predmetu nájmu obsiahnuté v tomto protokole, budú odstránené v dohodnutej lehote.</w:t>
      </w:r>
    </w:p>
    <w:p w:rsidR="00307FA9" w:rsidRPr="00307FA9" w:rsidRDefault="00307FA9" w:rsidP="00307FA9">
      <w:pPr>
        <w:autoSpaceDE w:val="0"/>
        <w:autoSpaceDN w:val="0"/>
        <w:adjustRightInd w:val="0"/>
        <w:spacing w:after="0" w:line="240" w:lineRule="auto"/>
        <w:ind w:left="357" w:right="227"/>
        <w:jc w:val="both"/>
        <w:rPr>
          <w:rFonts w:ascii="Arial Narrow" w:eastAsia="Times New Roman" w:hAnsi="Arial Narrow" w:cs="Times New Roman"/>
          <w:color w:val="000000"/>
          <w:lang w:eastAsia="sk-SK"/>
        </w:rPr>
      </w:pP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IV.</w:t>
      </w: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Výška a spôsob úhrady nájomného</w:t>
      </w:r>
    </w:p>
    <w:p w:rsidR="00307FA9" w:rsidRDefault="00307FA9" w:rsidP="00307FA9">
      <w:pPr>
        <w:numPr>
          <w:ilvl w:val="0"/>
          <w:numId w:val="10"/>
        </w:numPr>
        <w:spacing w:after="0" w:line="240" w:lineRule="auto"/>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Účastníci tejto nájomnej zmluvy stanovili výšku nájomného dohodou nasledovne :</w:t>
      </w:r>
    </w:p>
    <w:p w:rsidR="00B74537" w:rsidRDefault="00B74537" w:rsidP="00B74537">
      <w:pPr>
        <w:spacing w:after="0" w:line="240" w:lineRule="auto"/>
        <w:ind w:left="360"/>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a) za miestnosť č. 222 o výmere 11,54 m²</w:t>
      </w:r>
    </w:p>
    <w:p w:rsidR="00B74537" w:rsidRDefault="00B74537" w:rsidP="00B74537">
      <w:pPr>
        <w:spacing w:after="0" w:line="240" w:lineRule="auto"/>
        <w:ind w:left="360"/>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ročne : 66</w:t>
      </w:r>
      <w:r w:rsidR="00FC1F89" w:rsidRPr="00FC1F89">
        <w:rPr>
          <w:rFonts w:ascii="Arial Narrow" w:eastAsia="Times New Roman" w:hAnsi="Arial Narrow" w:cs="Times New Roman"/>
          <w:sz w:val="24"/>
          <w:szCs w:val="24"/>
          <w:lang w:eastAsia="cs-CZ"/>
        </w:rPr>
        <w:t xml:space="preserve"> </w:t>
      </w:r>
      <w:r w:rsidR="00FC1F89">
        <w:rPr>
          <w:rFonts w:ascii="Arial Narrow" w:eastAsia="Times New Roman" w:hAnsi="Arial Narrow" w:cs="Times New Roman"/>
          <w:sz w:val="24"/>
          <w:szCs w:val="24"/>
          <w:lang w:eastAsia="cs-CZ"/>
        </w:rPr>
        <w:t xml:space="preserve"> € bez DPH/ </w:t>
      </w:r>
      <w:r>
        <w:rPr>
          <w:rFonts w:ascii="Arial Narrow" w:eastAsia="Times New Roman" w:hAnsi="Arial Narrow" w:cs="Times New Roman"/>
          <w:sz w:val="24"/>
          <w:szCs w:val="24"/>
          <w:lang w:eastAsia="cs-CZ"/>
        </w:rPr>
        <w:t>m²,</w:t>
      </w:r>
    </w:p>
    <w:p w:rsidR="00B74537" w:rsidRPr="00307FA9" w:rsidRDefault="00B74537" w:rsidP="00B74537">
      <w:pPr>
        <w:spacing w:after="0" w:line="240" w:lineRule="auto"/>
        <w:ind w:left="360"/>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ročne nájomné spolu tak predstavuje sumu 761,64 € + 20% DPH 152,33 € = 913,97 €  </w:t>
      </w:r>
    </w:p>
    <w:p w:rsidR="00666778" w:rsidRDefault="00307FA9" w:rsidP="00307FA9">
      <w:pPr>
        <w:spacing w:after="0" w:line="240" w:lineRule="auto"/>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       mesačné nájomné </w:t>
      </w:r>
      <w:r w:rsidR="00B74537">
        <w:rPr>
          <w:rFonts w:ascii="Arial Narrow" w:eastAsia="Times New Roman" w:hAnsi="Arial Narrow" w:cs="Times New Roman"/>
          <w:sz w:val="24"/>
          <w:szCs w:val="24"/>
          <w:lang w:eastAsia="cs-CZ"/>
        </w:rPr>
        <w:t>:..................................76, 16 €</w:t>
      </w:r>
      <w:r w:rsidRPr="00307FA9">
        <w:rPr>
          <w:rFonts w:ascii="Arial Narrow" w:eastAsia="Times New Roman" w:hAnsi="Arial Narrow" w:cs="Times New Roman"/>
          <w:sz w:val="24"/>
          <w:szCs w:val="24"/>
          <w:lang w:eastAsia="cs-CZ"/>
        </w:rPr>
        <w:t xml:space="preserve"> </w:t>
      </w:r>
    </w:p>
    <w:p w:rsidR="00666778" w:rsidRDefault="00666778" w:rsidP="00666778">
      <w:pPr>
        <w:numPr>
          <w:ilvl w:val="0"/>
          <w:numId w:val="10"/>
        </w:numPr>
        <w:spacing w:after="0" w:line="240" w:lineRule="auto"/>
        <w:jc w:val="both"/>
        <w:rPr>
          <w:rFonts w:ascii="Arial Narrow" w:eastAsia="Times New Roman" w:hAnsi="Arial Narrow" w:cs="Times New Roman"/>
          <w:sz w:val="24"/>
          <w:szCs w:val="24"/>
          <w:lang w:eastAsia="cs-CZ"/>
        </w:rPr>
      </w:pPr>
      <w:r w:rsidRPr="00666778">
        <w:rPr>
          <w:rFonts w:ascii="Arial Narrow" w:eastAsia="Times New Roman" w:hAnsi="Arial Narrow" w:cs="Times New Roman"/>
          <w:sz w:val="24"/>
          <w:szCs w:val="24"/>
          <w:lang w:eastAsia="cs-CZ"/>
        </w:rPr>
        <w:t xml:space="preserve"> </w:t>
      </w:r>
      <w:r w:rsidRPr="00307FA9">
        <w:rPr>
          <w:rFonts w:ascii="Arial Narrow" w:eastAsia="Times New Roman" w:hAnsi="Arial Narrow" w:cs="Times New Roman"/>
          <w:sz w:val="24"/>
          <w:szCs w:val="24"/>
          <w:lang w:eastAsia="cs-CZ"/>
        </w:rPr>
        <w:t>Zmluvné strany sa dohodli, že v nájomnom nie je zahrnutá cena služieb poskytovaných s nájmom. Na úhrade za prevádzkové náklady súvisiace s predmetom nájmu  sa účastníci dohod</w:t>
      </w:r>
      <w:r>
        <w:rPr>
          <w:rFonts w:ascii="Arial Narrow" w:eastAsia="Times New Roman" w:hAnsi="Arial Narrow" w:cs="Times New Roman"/>
          <w:sz w:val="24"/>
          <w:szCs w:val="24"/>
          <w:lang w:eastAsia="cs-CZ"/>
        </w:rPr>
        <w:t>li tak, že tieto budú nájomcovi fakturované mesačne spolu s nájmom ako paušálne platby:</w:t>
      </w:r>
    </w:p>
    <w:p w:rsidR="00666778" w:rsidRDefault="00666778"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služby spojené s užívaním predmetu nájmu : </w:t>
      </w:r>
    </w:p>
    <w:p w:rsidR="00666778" w:rsidRDefault="00666778"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a) vodné a stočné mesačne vo výške ............................................................................2,42€</w:t>
      </w:r>
      <w:r w:rsidR="00F41682">
        <w:rPr>
          <w:rFonts w:ascii="Arial Narrow" w:eastAsia="Times New Roman" w:hAnsi="Arial Narrow" w:cs="Times New Roman"/>
          <w:sz w:val="24"/>
          <w:szCs w:val="24"/>
          <w:lang w:eastAsia="cs-CZ"/>
        </w:rPr>
        <w:t xml:space="preserve"> </w:t>
      </w:r>
      <w:r>
        <w:rPr>
          <w:rFonts w:ascii="Arial Narrow" w:eastAsia="Times New Roman" w:hAnsi="Arial Narrow" w:cs="Times New Roman"/>
          <w:sz w:val="24"/>
          <w:szCs w:val="24"/>
          <w:lang w:eastAsia="cs-CZ"/>
        </w:rPr>
        <w:t>s DPH</w:t>
      </w:r>
    </w:p>
    <w:p w:rsidR="00666778" w:rsidRDefault="00666778"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b) el. energia mesačne vo výške..................................................................................11,72€ </w:t>
      </w:r>
      <w:r w:rsidR="00F41682">
        <w:rPr>
          <w:rFonts w:ascii="Arial Narrow" w:eastAsia="Times New Roman" w:hAnsi="Arial Narrow" w:cs="Times New Roman"/>
          <w:sz w:val="24"/>
          <w:szCs w:val="24"/>
          <w:lang w:eastAsia="cs-CZ"/>
        </w:rPr>
        <w:t xml:space="preserve"> </w:t>
      </w:r>
      <w:r>
        <w:rPr>
          <w:rFonts w:ascii="Arial Narrow" w:eastAsia="Times New Roman" w:hAnsi="Arial Narrow" w:cs="Times New Roman"/>
          <w:sz w:val="24"/>
          <w:szCs w:val="24"/>
          <w:lang w:eastAsia="cs-CZ"/>
        </w:rPr>
        <w:t>s DPH</w:t>
      </w:r>
    </w:p>
    <w:p w:rsidR="00F41682" w:rsidRDefault="00666778"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w:t>
      </w:r>
      <w:r w:rsidR="00F41682">
        <w:rPr>
          <w:rFonts w:ascii="Arial Narrow" w:eastAsia="Times New Roman" w:hAnsi="Arial Narrow" w:cs="Times New Roman"/>
          <w:sz w:val="24"/>
          <w:szCs w:val="24"/>
          <w:lang w:eastAsia="cs-CZ"/>
        </w:rPr>
        <w:t xml:space="preserve"> využívanie el. energie v spoločných priestoroch........................................................0,27€  s DPH  </w:t>
      </w:r>
    </w:p>
    <w:p w:rsidR="00F41682" w:rsidRDefault="00F41682"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d) </w:t>
      </w:r>
      <w:r w:rsidR="00666778">
        <w:rPr>
          <w:rFonts w:ascii="Arial Narrow" w:eastAsia="Times New Roman" w:hAnsi="Arial Narrow" w:cs="Times New Roman"/>
          <w:sz w:val="24"/>
          <w:szCs w:val="24"/>
          <w:lang w:eastAsia="cs-CZ"/>
        </w:rPr>
        <w:t>zrážková voda v prepočte na prenajaté priestory</w:t>
      </w:r>
      <w:r>
        <w:rPr>
          <w:rFonts w:ascii="Arial Narrow" w:eastAsia="Times New Roman" w:hAnsi="Arial Narrow" w:cs="Times New Roman"/>
          <w:sz w:val="24"/>
          <w:szCs w:val="24"/>
          <w:lang w:eastAsia="cs-CZ"/>
        </w:rPr>
        <w:t>......</w:t>
      </w:r>
      <w:r w:rsidR="00666778">
        <w:rPr>
          <w:rFonts w:ascii="Arial Narrow" w:eastAsia="Times New Roman" w:hAnsi="Arial Narrow" w:cs="Times New Roman"/>
          <w:sz w:val="24"/>
          <w:szCs w:val="24"/>
          <w:lang w:eastAsia="cs-CZ"/>
        </w:rPr>
        <w:t>............................................</w:t>
      </w:r>
      <w:r>
        <w:rPr>
          <w:rFonts w:ascii="Arial Narrow" w:eastAsia="Times New Roman" w:hAnsi="Arial Narrow" w:cs="Times New Roman"/>
          <w:sz w:val="24"/>
          <w:szCs w:val="24"/>
          <w:lang w:eastAsia="cs-CZ"/>
        </w:rPr>
        <w:t>.....0,27€ s DPH</w:t>
      </w:r>
    </w:p>
    <w:p w:rsidR="00666778" w:rsidRDefault="00F41682"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e) zrážková voda v prepočte na spoločné priestory</w:t>
      </w:r>
      <w:r w:rsidR="00666778">
        <w:rPr>
          <w:rFonts w:ascii="Arial Narrow" w:eastAsia="Times New Roman" w:hAnsi="Arial Narrow" w:cs="Times New Roman"/>
          <w:sz w:val="24"/>
          <w:szCs w:val="24"/>
          <w:lang w:eastAsia="cs-CZ"/>
        </w:rPr>
        <w:t xml:space="preserve"> </w:t>
      </w:r>
      <w:r>
        <w:rPr>
          <w:rFonts w:ascii="Arial Narrow" w:eastAsia="Times New Roman" w:hAnsi="Arial Narrow" w:cs="Times New Roman"/>
          <w:sz w:val="24"/>
          <w:szCs w:val="24"/>
          <w:lang w:eastAsia="cs-CZ"/>
        </w:rPr>
        <w:t>.......................................................0,13€ s DPH</w:t>
      </w:r>
    </w:p>
    <w:p w:rsidR="00F41682" w:rsidRDefault="00F41682"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f) vykurovanie prenajatých priestorov.............................................................................13,16€s DPH </w:t>
      </w:r>
    </w:p>
    <w:p w:rsidR="00F41682" w:rsidRDefault="00F41682"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g) vykurovanie spoločných priestorov.............................................................................1,17€ s DPH </w:t>
      </w:r>
    </w:p>
    <w:p w:rsidR="00E92E96" w:rsidRDefault="00E92E96" w:rsidP="00666778">
      <w:pPr>
        <w:spacing w:after="0" w:line="240" w:lineRule="auto"/>
        <w:ind w:left="360"/>
        <w:jc w:val="both"/>
        <w:rPr>
          <w:rFonts w:ascii="Arial Narrow" w:eastAsia="Times New Roman" w:hAnsi="Arial Narrow" w:cs="Times New Roman"/>
          <w:sz w:val="24"/>
          <w:szCs w:val="24"/>
          <w:lang w:eastAsia="cs-CZ"/>
        </w:rPr>
      </w:pPr>
    </w:p>
    <w:p w:rsidR="00E92E96" w:rsidRDefault="00E92E96" w:rsidP="00666778">
      <w:pPr>
        <w:spacing w:after="0" w:line="240" w:lineRule="auto"/>
        <w:ind w:left="360"/>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Spolu za služby uvedené v bodoch a) až g) mesačne ...............24,28 € +20% DPH 4,86 =29,14€</w:t>
      </w:r>
    </w:p>
    <w:p w:rsidR="00FC1F89" w:rsidRPr="00FC1F89" w:rsidRDefault="00FC1F89" w:rsidP="00666778">
      <w:pPr>
        <w:spacing w:after="0" w:line="240" w:lineRule="auto"/>
        <w:ind w:left="360"/>
        <w:jc w:val="both"/>
        <w:rPr>
          <w:rFonts w:ascii="Arial Narrow" w:eastAsia="Times New Roman" w:hAnsi="Arial Narrow" w:cs="Times New Roman"/>
          <w:b/>
          <w:sz w:val="24"/>
          <w:szCs w:val="24"/>
          <w:lang w:eastAsia="cs-CZ"/>
        </w:rPr>
      </w:pPr>
      <w:r w:rsidRPr="00FC1F89">
        <w:rPr>
          <w:rFonts w:ascii="Arial Narrow" w:eastAsia="Times New Roman" w:hAnsi="Arial Narrow" w:cs="Times New Roman"/>
          <w:b/>
          <w:sz w:val="24"/>
          <w:szCs w:val="24"/>
          <w:lang w:eastAsia="cs-CZ"/>
        </w:rPr>
        <w:t>Nájomné vrátane paušálnych nákladov tak mesačne spolu predstavuje sumu : 105,30 € s DPH</w:t>
      </w:r>
    </w:p>
    <w:p w:rsidR="00666778" w:rsidRPr="00307FA9" w:rsidRDefault="00666778" w:rsidP="00307FA9">
      <w:pPr>
        <w:spacing w:after="0" w:line="240" w:lineRule="auto"/>
        <w:rPr>
          <w:rFonts w:ascii="Arial Narrow" w:eastAsia="Times New Roman" w:hAnsi="Arial Narrow" w:cs="Times New Roman"/>
          <w:sz w:val="24"/>
          <w:szCs w:val="24"/>
          <w:lang w:eastAsia="cs-CZ"/>
        </w:rPr>
      </w:pPr>
    </w:p>
    <w:p w:rsidR="00307FA9" w:rsidRPr="00307FA9" w:rsidRDefault="00307FA9" w:rsidP="00307FA9">
      <w:pPr>
        <w:numPr>
          <w:ilvl w:val="0"/>
          <w:numId w:val="10"/>
        </w:numPr>
        <w:spacing w:after="0" w:line="240" w:lineRule="auto"/>
        <w:rPr>
          <w:rFonts w:ascii="Arial Narrow" w:eastAsia="Times New Roman" w:hAnsi="Arial Narrow" w:cs="Times New Roman"/>
          <w:sz w:val="24"/>
          <w:szCs w:val="24"/>
          <w:lang w:eastAsia="cs-CZ"/>
        </w:rPr>
      </w:pPr>
      <w:r w:rsidRPr="00307FA9">
        <w:rPr>
          <w:rFonts w:ascii="Arial Narrow" w:eastAsia="Times New Roman" w:hAnsi="Arial Narrow" w:cs="Calibri"/>
          <w:bCs/>
          <w:sz w:val="24"/>
          <w:szCs w:val="24"/>
          <w:lang w:eastAsia="cs-CZ"/>
        </w:rPr>
        <w:t>Nájomca sa zaväzuje uhrádzať dohodnuté nájomné prenajímateľovi bezhotovostne, prevodom na bankový účet</w:t>
      </w:r>
      <w:r w:rsidR="008F1675">
        <w:rPr>
          <w:rFonts w:ascii="Arial Narrow" w:eastAsia="Times New Roman" w:hAnsi="Arial Narrow" w:cs="Calibri"/>
          <w:bCs/>
          <w:sz w:val="24"/>
          <w:szCs w:val="24"/>
          <w:lang w:eastAsia="cs-CZ"/>
        </w:rPr>
        <w:t xml:space="preserve"> </w:t>
      </w:r>
      <w:r w:rsidR="008F1675" w:rsidRPr="00307FA9">
        <w:rPr>
          <w:rFonts w:ascii="Arial Narrow" w:eastAsia="Times New Roman" w:hAnsi="Arial Narrow" w:cs="Times New Roman"/>
          <w:sz w:val="24"/>
          <w:szCs w:val="24"/>
          <w:lang w:eastAsia="cs-CZ"/>
        </w:rPr>
        <w:t>IBAN SK 850200 0000 00 12 3266 9955</w:t>
      </w:r>
      <w:r w:rsidRPr="00307FA9">
        <w:rPr>
          <w:rFonts w:ascii="Arial Narrow" w:eastAsia="Times New Roman" w:hAnsi="Arial Narrow" w:cs="Calibri"/>
          <w:bCs/>
          <w:sz w:val="24"/>
          <w:szCs w:val="24"/>
          <w:lang w:eastAsia="cs-CZ"/>
        </w:rPr>
        <w:t xml:space="preserve"> prenajímateľa.</w:t>
      </w:r>
    </w:p>
    <w:p w:rsidR="00307FA9" w:rsidRPr="00307FA9" w:rsidRDefault="00307FA9" w:rsidP="00307FA9">
      <w:pPr>
        <w:numPr>
          <w:ilvl w:val="0"/>
          <w:numId w:val="10"/>
        </w:numPr>
        <w:spacing w:after="0" w:line="276" w:lineRule="auto"/>
        <w:jc w:val="both"/>
        <w:rPr>
          <w:rFonts w:ascii="Arial Narrow" w:eastAsia="Times New Roman" w:hAnsi="Arial Narrow" w:cs="Calibri"/>
          <w:sz w:val="24"/>
          <w:szCs w:val="24"/>
          <w:lang w:eastAsia="cs-CZ"/>
        </w:rPr>
      </w:pPr>
      <w:r w:rsidRPr="00307FA9">
        <w:rPr>
          <w:rFonts w:ascii="Arial Narrow" w:eastAsia="Times New Roman" w:hAnsi="Arial Narrow" w:cs="Calibri"/>
          <w:sz w:val="24"/>
          <w:szCs w:val="24"/>
          <w:lang w:eastAsia="cs-CZ"/>
        </w:rPr>
        <w:t xml:space="preserve">Nájomné je splatné mesačne, vždy do 10-teho dňa príslušného kalendárneho mesiaca </w:t>
      </w:r>
      <w:r w:rsidRPr="00307FA9">
        <w:rPr>
          <w:rFonts w:ascii="Arial Narrow" w:eastAsia="Times New Roman" w:hAnsi="Arial Narrow" w:cs="Times New Roman"/>
          <w:bCs/>
          <w:sz w:val="24"/>
          <w:szCs w:val="24"/>
          <w:lang w:eastAsia="cs-CZ"/>
        </w:rPr>
        <w:t>na účet prenajímateľa č. ú., na základe faktúry vystavenej prenajímateľom.</w:t>
      </w:r>
      <w:r w:rsidR="00FC1F89">
        <w:rPr>
          <w:rFonts w:ascii="Arial Narrow" w:eastAsia="Times New Roman" w:hAnsi="Arial Narrow" w:cs="Times New Roman"/>
          <w:bCs/>
          <w:sz w:val="24"/>
          <w:szCs w:val="24"/>
          <w:lang w:eastAsia="cs-CZ"/>
        </w:rPr>
        <w:t xml:space="preserve"> Pri úhrade faktúry ako variabilný symbol slúži číslo faktúry.</w:t>
      </w:r>
    </w:p>
    <w:p w:rsidR="00307FA9" w:rsidRPr="00307FA9" w:rsidRDefault="00307FA9" w:rsidP="00307FA9">
      <w:pPr>
        <w:numPr>
          <w:ilvl w:val="0"/>
          <w:numId w:val="10"/>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Nájomca je pri podpise tejto zmluvy povinný uhradiť finančnú zábezpeku vo výške sumy dvojmesačného nájmu </w:t>
      </w:r>
      <w:r w:rsidR="00FC1F89">
        <w:rPr>
          <w:rFonts w:ascii="Arial Narrow" w:eastAsia="Times New Roman" w:hAnsi="Arial Narrow" w:cs="Times New Roman"/>
          <w:sz w:val="24"/>
          <w:szCs w:val="24"/>
          <w:lang w:eastAsia="cs-CZ"/>
        </w:rPr>
        <w:t xml:space="preserve"> a to  </w:t>
      </w:r>
      <w:r w:rsidRPr="00307FA9">
        <w:rPr>
          <w:rFonts w:ascii="Arial Narrow" w:eastAsia="Times New Roman" w:hAnsi="Arial Narrow" w:cs="Times New Roman"/>
          <w:sz w:val="24"/>
          <w:szCs w:val="24"/>
          <w:lang w:eastAsia="cs-CZ"/>
        </w:rPr>
        <w:t xml:space="preserve"> </w:t>
      </w:r>
      <w:r w:rsidR="00FC1F89">
        <w:rPr>
          <w:rFonts w:ascii="Arial Narrow" w:eastAsia="Times New Roman" w:hAnsi="Arial Narrow" w:cs="Times New Roman"/>
          <w:sz w:val="24"/>
          <w:szCs w:val="24"/>
          <w:lang w:eastAsia="cs-CZ"/>
        </w:rPr>
        <w:t xml:space="preserve">210,60 €  s DPH </w:t>
      </w:r>
      <w:r w:rsidRPr="00307FA9">
        <w:rPr>
          <w:rFonts w:ascii="Arial Narrow" w:eastAsia="Times New Roman" w:hAnsi="Arial Narrow" w:cs="Times New Roman"/>
          <w:sz w:val="24"/>
          <w:szCs w:val="24"/>
          <w:lang w:eastAsia="cs-CZ"/>
        </w:rPr>
        <w:t xml:space="preserve"> /slovom  </w:t>
      </w:r>
      <w:r w:rsidR="00FC1F89">
        <w:rPr>
          <w:rFonts w:ascii="Arial Narrow" w:eastAsia="Times New Roman" w:hAnsi="Arial Narrow" w:cs="Times New Roman"/>
          <w:i/>
          <w:sz w:val="24"/>
          <w:szCs w:val="24"/>
          <w:lang w:eastAsia="cs-CZ"/>
        </w:rPr>
        <w:t>dvestodesať eur a šesťdesiat centov</w:t>
      </w:r>
      <w:r w:rsidRPr="00307FA9">
        <w:rPr>
          <w:rFonts w:ascii="Arial Narrow" w:eastAsia="Times New Roman" w:hAnsi="Arial Narrow" w:cs="Times New Roman"/>
          <w:sz w:val="24"/>
          <w:szCs w:val="24"/>
          <w:lang w:eastAsia="cs-CZ"/>
        </w:rPr>
        <w:t xml:space="preserve">/ do pokladne prenajímateľa. Táto finančná zábezpeka bude nájomníkovi vrátená pri ukončení nájomného vzťahu. V prípade, že nájomca bude mať nedoplatok voči prenajímateľovi pri ukončení zmluvného vzťahu, bude táto čiastka zadržaná v prospech prenajímateľa až do vyrovnania dlžnej čiastky. Zábezpeku je prenajímateľ, oprávnený použiť na vyrovnanie pohľadávok voči nájomcovi po lehote splatnosti, ktoré vzniknú z tejto a/alebo ako dôsledok jej porušenia. Ak bude zábezpeka čo i len čiastočne použitá, počas platnosti zmluvného vzťahu je nájomca povinný bezodkladne po oznámení prenajímateľa túto zábezpeku doplniť do pôvodnej výšky. Vyrovnanie všetkých pohľadávok sa vykoná do 30 dní od skončenia nájmu. V prípade ak nájomca nesplní riadne a včas všetky svoje záväzky vyplývajúce z tejto zmluvy, ale ich splní len čiastočne je prenajímateľ oprávnený uspokojiť jednostranný úkonom svoju pohľadávku zo zloženej zábezpeky, a to do výšky nesplateného záväzku ( vrátane príslušenstva). Takéto použitie zábezpeky alebo jej časti je prenajímateľ povinný bezodkladne písomne oznámiť nájomcovi.   </w:t>
      </w:r>
    </w:p>
    <w:p w:rsidR="00307FA9" w:rsidRPr="00307FA9" w:rsidRDefault="00307FA9" w:rsidP="008F1675">
      <w:pPr>
        <w:numPr>
          <w:ilvl w:val="0"/>
          <w:numId w:val="10"/>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Nájomca uhradí nájomné a poplatok za služby na základe faktúry</w:t>
      </w:r>
      <w:r w:rsidR="008F1675" w:rsidRPr="008F1675">
        <w:t xml:space="preserve"> </w:t>
      </w:r>
      <w:r w:rsidR="008F1675" w:rsidRPr="008F1675">
        <w:rPr>
          <w:rFonts w:ascii="Arial Narrow" w:eastAsia="Times New Roman" w:hAnsi="Arial Narrow" w:cs="Times New Roman"/>
          <w:sz w:val="24"/>
          <w:szCs w:val="24"/>
          <w:lang w:eastAsia="cs-CZ"/>
        </w:rPr>
        <w:t>V prípade omeškania nájomcu s nájomným alebo úhradami za služby spojené s nájmom je prenajímateľ oprávnený uplatniť si zmluvnú pokutu vo výške 0,1 % za každý aj začatý deň omeškania</w:t>
      </w:r>
      <w:r w:rsidR="008F1675">
        <w:rPr>
          <w:rFonts w:ascii="Arial Narrow" w:eastAsia="Times New Roman" w:hAnsi="Arial Narrow" w:cs="Times New Roman"/>
          <w:sz w:val="24"/>
          <w:szCs w:val="24"/>
          <w:lang w:eastAsia="cs-CZ"/>
        </w:rPr>
        <w:t xml:space="preserve">. </w:t>
      </w:r>
      <w:r w:rsidRPr="00307FA9">
        <w:rPr>
          <w:rFonts w:ascii="Arial Narrow" w:eastAsia="Times New Roman" w:hAnsi="Arial Narrow" w:cs="Times New Roman"/>
          <w:sz w:val="24"/>
          <w:szCs w:val="24"/>
          <w:lang w:eastAsia="cs-CZ"/>
        </w:rPr>
        <w:t>Odmietnutie podpísania novej zmluvy, resp. dodatku zo strany nájomníka sa bude považovať za dôvod pre okamžitú výpoveď nájomnej zmluvy.</w:t>
      </w:r>
    </w:p>
    <w:p w:rsidR="00307FA9" w:rsidRPr="00307FA9" w:rsidRDefault="00307FA9" w:rsidP="00307FA9">
      <w:pPr>
        <w:numPr>
          <w:ilvl w:val="0"/>
          <w:numId w:val="10"/>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lastRenderedPageBreak/>
        <w:t xml:space="preserve">V prípade omeškania s úhradou faktúry za nájomné alebo za služby poskytované s nájmom, v trvaní viac ako 15 kalendárnych dní po lehote splatnosti má prenajímateľ právo prerušiť dodávku služieb poskytovaných s nájmom.    </w:t>
      </w: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V.</w:t>
      </w: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Záväzky prenajímateľa</w:t>
      </w:r>
    </w:p>
    <w:p w:rsidR="00307FA9" w:rsidRPr="00307FA9" w:rsidRDefault="00307FA9" w:rsidP="00307FA9">
      <w:pPr>
        <w:numPr>
          <w:ilvl w:val="0"/>
          <w:numId w:val="7"/>
        </w:numPr>
        <w:spacing w:after="0" w:line="240" w:lineRule="auto"/>
        <w:rPr>
          <w:rFonts w:ascii="Arial Narrow" w:eastAsia="Times New Roman" w:hAnsi="Arial Narrow" w:cs="Times New Roman"/>
          <w:b/>
          <w:bCs/>
          <w:sz w:val="24"/>
          <w:szCs w:val="24"/>
          <w:lang w:eastAsia="cs-CZ"/>
        </w:rPr>
      </w:pPr>
      <w:r w:rsidRPr="00307FA9">
        <w:rPr>
          <w:rFonts w:ascii="Arial Narrow" w:eastAsia="Times New Roman" w:hAnsi="Arial Narrow" w:cs="Times New Roman"/>
          <w:sz w:val="24"/>
          <w:szCs w:val="24"/>
          <w:lang w:eastAsia="cs-CZ"/>
        </w:rPr>
        <w:t>Prenajímateľ sa zaväzuje dňom ú</w:t>
      </w:r>
      <w:r w:rsidR="00A555F5">
        <w:rPr>
          <w:rFonts w:ascii="Arial Narrow" w:eastAsia="Times New Roman" w:hAnsi="Arial Narrow" w:cs="Times New Roman"/>
          <w:sz w:val="24"/>
          <w:szCs w:val="24"/>
          <w:lang w:eastAsia="cs-CZ"/>
        </w:rPr>
        <w:t xml:space="preserve">činnosti tejto zmluvy, </w:t>
      </w:r>
      <w:r w:rsidRPr="00307FA9">
        <w:rPr>
          <w:rFonts w:ascii="Arial Narrow" w:eastAsia="Times New Roman" w:hAnsi="Arial Narrow" w:cs="Times New Roman"/>
          <w:sz w:val="24"/>
          <w:szCs w:val="24"/>
          <w:lang w:eastAsia="cs-CZ"/>
        </w:rPr>
        <w:t xml:space="preserve">prenechať   predmetné nebytové priestory nájomcovi do užívania na dohodnutý účel. </w:t>
      </w:r>
    </w:p>
    <w:p w:rsidR="00A555F5" w:rsidRDefault="00307FA9" w:rsidP="00307FA9">
      <w:pPr>
        <w:numPr>
          <w:ilvl w:val="0"/>
          <w:numId w:val="7"/>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Prenajímateľ je povinný, ak mu v tom nebránia vážne dôvody, zabezpečiť v predmetných nebytových priestoroch odstránenie nedostatkov a vád, ktoré súvisia s prevádzkovaním celého objektu </w:t>
      </w:r>
    </w:p>
    <w:p w:rsidR="00307FA9" w:rsidRPr="00307FA9" w:rsidRDefault="00307FA9" w:rsidP="00307FA9">
      <w:pPr>
        <w:numPr>
          <w:ilvl w:val="0"/>
          <w:numId w:val="7"/>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Na odstránenie týchto nedostatkov je povinný prenajímateľ nájomcu upozorniť vopred  písomne s výnimkou havarijných situácií, na ktoré je povinný upozorniť bezodkladne. Náklady na odstránenie takýchto nedostatkov a </w:t>
      </w:r>
      <w:proofErr w:type="spellStart"/>
      <w:r w:rsidRPr="00307FA9">
        <w:rPr>
          <w:rFonts w:ascii="Arial Narrow" w:eastAsia="Times New Roman" w:hAnsi="Arial Narrow" w:cs="Times New Roman"/>
          <w:sz w:val="24"/>
          <w:szCs w:val="24"/>
          <w:lang w:eastAsia="cs-CZ"/>
        </w:rPr>
        <w:t>závad</w:t>
      </w:r>
      <w:proofErr w:type="spellEnd"/>
      <w:r w:rsidRPr="00307FA9">
        <w:rPr>
          <w:rFonts w:ascii="Arial Narrow" w:eastAsia="Times New Roman" w:hAnsi="Arial Narrow" w:cs="Times New Roman"/>
          <w:sz w:val="24"/>
          <w:szCs w:val="24"/>
          <w:lang w:eastAsia="cs-CZ"/>
        </w:rPr>
        <w:t xml:space="preserve"> znáša prenajímateľ.</w:t>
      </w:r>
    </w:p>
    <w:p w:rsidR="00307FA9" w:rsidRDefault="00307FA9" w:rsidP="00A555F5">
      <w:pPr>
        <w:numPr>
          <w:ilvl w:val="0"/>
          <w:numId w:val="7"/>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Prenajímateľ odovzdáva nájomcovi predmet nájmu v stave </w:t>
      </w:r>
      <w:r w:rsidR="00A555F5">
        <w:rPr>
          <w:rFonts w:ascii="Arial Narrow" w:eastAsia="Times New Roman" w:hAnsi="Arial Narrow" w:cs="Times New Roman"/>
          <w:sz w:val="24"/>
          <w:szCs w:val="24"/>
          <w:lang w:eastAsia="cs-CZ"/>
        </w:rPr>
        <w:t>spôsobilom</w:t>
      </w:r>
      <w:r w:rsidR="00A25777">
        <w:rPr>
          <w:rFonts w:ascii="Arial Narrow" w:eastAsia="Times New Roman" w:hAnsi="Arial Narrow" w:cs="Times New Roman"/>
          <w:sz w:val="24"/>
          <w:szCs w:val="24"/>
          <w:lang w:eastAsia="cs-CZ"/>
        </w:rPr>
        <w:t xml:space="preserve"> na </w:t>
      </w:r>
      <w:r w:rsidR="00A555F5">
        <w:rPr>
          <w:rFonts w:ascii="Arial Narrow" w:eastAsia="Times New Roman" w:hAnsi="Arial Narrow" w:cs="Times New Roman"/>
          <w:sz w:val="24"/>
          <w:szCs w:val="24"/>
          <w:lang w:eastAsia="cs-CZ"/>
        </w:rPr>
        <w:t xml:space="preserve"> užívanie.</w:t>
      </w:r>
    </w:p>
    <w:p w:rsidR="00A25777" w:rsidRDefault="00A25777" w:rsidP="00A25777">
      <w:pPr>
        <w:numPr>
          <w:ilvl w:val="0"/>
          <w:numId w:val="7"/>
        </w:numPr>
        <w:spacing w:after="0" w:line="240" w:lineRule="auto"/>
        <w:jc w:val="both"/>
        <w:rPr>
          <w:rFonts w:ascii="Arial Narrow" w:eastAsia="Times New Roman" w:hAnsi="Arial Narrow" w:cs="Times New Roman"/>
          <w:sz w:val="24"/>
          <w:szCs w:val="24"/>
          <w:lang w:eastAsia="cs-CZ"/>
        </w:rPr>
      </w:pPr>
      <w:r w:rsidRPr="00A25777">
        <w:rPr>
          <w:rFonts w:ascii="Arial Narrow" w:eastAsia="Times New Roman" w:hAnsi="Arial Narrow" w:cs="Times New Roman"/>
          <w:sz w:val="24"/>
          <w:szCs w:val="24"/>
          <w:lang w:eastAsia="cs-CZ"/>
        </w:rPr>
        <w:t>Zmluvné strany vyhlasujú, že pred podpísaním tejto zmluvy sa oboznámili s predmetom nájmu</w:t>
      </w:r>
      <w:r>
        <w:rPr>
          <w:rFonts w:ascii="Arial Narrow" w:eastAsia="Times New Roman" w:hAnsi="Arial Narrow" w:cs="Times New Roman"/>
          <w:sz w:val="24"/>
          <w:szCs w:val="24"/>
          <w:lang w:eastAsia="cs-CZ"/>
        </w:rPr>
        <w:t>,</w:t>
      </w:r>
      <w:r w:rsidRPr="00A25777">
        <w:rPr>
          <w:rFonts w:ascii="Arial Narrow" w:eastAsia="Times New Roman" w:hAnsi="Arial Narrow" w:cs="Times New Roman"/>
          <w:sz w:val="24"/>
          <w:szCs w:val="24"/>
          <w:lang w:eastAsia="cs-CZ"/>
        </w:rPr>
        <w:t xml:space="preserve"> jeho stavom a prehlasujú, že tento je spôsobilý na dohodnutý účel užívania. Pri podpísaní zmluvy boli prenajímateľom nájomcovi odovzdané kľúče od predmetu nájmu.</w:t>
      </w:r>
    </w:p>
    <w:p w:rsidR="00A25777" w:rsidRPr="00307FA9" w:rsidRDefault="00A25777" w:rsidP="00A25777">
      <w:pPr>
        <w:spacing w:after="0" w:line="240" w:lineRule="auto"/>
        <w:ind w:left="360"/>
        <w:jc w:val="both"/>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VI.</w:t>
      </w: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Záväzky nájomcu</w:t>
      </w:r>
    </w:p>
    <w:p w:rsidR="00307FA9" w:rsidRPr="00307FA9" w:rsidRDefault="00307FA9" w:rsidP="00307FA9">
      <w:pPr>
        <w:numPr>
          <w:ilvl w:val="0"/>
          <w:numId w:val="4"/>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Nájomca sa zaväzuje dňom účinnosti tejto nájomnej zmluvy prevziať predmetné nebytové priestory do užívania za dohodnutým účelom a takto ich užívať po celú dobu nájmu. Zabezpečovať v nebytových priestoroch vykonávanie bežných opráv a údržby na vlastné náklady (maľovanie, nátery, výmena a opravy zámkov a dverí, vodovodných batérií, svietidiel, zásuviek, atď.) Nezasahovať do stavebno-technických prvkov objektu bez predchádzajúceho písomného súhlasu prenajímateľa. Zabezpečiť v užívaných priestoroch príslušné opatrenia na úseku BOZP a PO a dodržiavanie hygienických predpisov sústavného poriadku a čistoty. Neposkytnúť predmetné nebytové priestory do ďalšieho nájmu tretiemu subjektu.</w:t>
      </w:r>
    </w:p>
    <w:p w:rsidR="00307FA9" w:rsidRPr="00307FA9" w:rsidRDefault="00307FA9" w:rsidP="00307FA9">
      <w:pPr>
        <w:numPr>
          <w:ilvl w:val="0"/>
          <w:numId w:val="4"/>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V prípade vzniku škody na nebytových priestoroch  spôsobenej nájomcom, resp. jeho návštevníkmi alebo jeho klientmi, znáša náklady na odstránenie škody nájomca.</w:t>
      </w:r>
    </w:p>
    <w:p w:rsidR="00307FA9" w:rsidRDefault="00307FA9" w:rsidP="00307FA9">
      <w:pPr>
        <w:numPr>
          <w:ilvl w:val="0"/>
          <w:numId w:val="4"/>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Nájomca je povinný bezodkladne oznámiť prenajímateľovi potrebu opráv, ktoré zabezpečuje prenajímateľ v zmysle časti V. tejto zmluvy. </w:t>
      </w:r>
    </w:p>
    <w:p w:rsidR="007A0119" w:rsidRDefault="00CB7183" w:rsidP="007A0119">
      <w:pPr>
        <w:numPr>
          <w:ilvl w:val="0"/>
          <w:numId w:val="4"/>
        </w:numPr>
        <w:spacing w:after="0" w:line="240" w:lineRule="auto"/>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Nájomca je povinný </w:t>
      </w:r>
      <w:r w:rsidR="007A0119" w:rsidRPr="007A0119">
        <w:rPr>
          <w:rFonts w:ascii="Arial Narrow" w:eastAsia="Times New Roman" w:hAnsi="Arial Narrow" w:cs="Times New Roman"/>
          <w:sz w:val="24"/>
          <w:szCs w:val="24"/>
          <w:lang w:eastAsia="cs-CZ"/>
        </w:rPr>
        <w:t>umožniť prenajímateľovi vstup do predmetu nájmu za účelom kontroly</w:t>
      </w:r>
    </w:p>
    <w:p w:rsidR="00CB7183" w:rsidRDefault="00CB7183" w:rsidP="00CB7183">
      <w:pPr>
        <w:numPr>
          <w:ilvl w:val="0"/>
          <w:numId w:val="4"/>
        </w:numPr>
        <w:spacing w:after="0" w:line="240" w:lineRule="auto"/>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Nájomca je povinný </w:t>
      </w:r>
      <w:r w:rsidRPr="00CB7183">
        <w:rPr>
          <w:rFonts w:ascii="Arial Narrow" w:eastAsia="Times New Roman" w:hAnsi="Arial Narrow" w:cs="Times New Roman"/>
          <w:sz w:val="24"/>
          <w:szCs w:val="24"/>
          <w:lang w:eastAsia="cs-CZ"/>
        </w:rPr>
        <w:t>platiť nájomné a iné dohodnuté úhrady spôsobom a v čase dohodnutom v tejto zmluve</w:t>
      </w:r>
      <w:r>
        <w:rPr>
          <w:rFonts w:ascii="Arial Narrow" w:eastAsia="Times New Roman" w:hAnsi="Arial Narrow" w:cs="Times New Roman"/>
          <w:sz w:val="24"/>
          <w:szCs w:val="24"/>
          <w:lang w:eastAsia="cs-CZ"/>
        </w:rPr>
        <w:t>.</w:t>
      </w:r>
    </w:p>
    <w:p w:rsidR="00CB7183" w:rsidRPr="00307FA9" w:rsidRDefault="00CB7183" w:rsidP="00CB7183">
      <w:pPr>
        <w:numPr>
          <w:ilvl w:val="0"/>
          <w:numId w:val="4"/>
        </w:numPr>
        <w:spacing w:after="0" w:line="240" w:lineRule="auto"/>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Nájomca sa zaväzuje o</w:t>
      </w:r>
      <w:r w:rsidRPr="00CB7183">
        <w:rPr>
          <w:rFonts w:ascii="Arial Narrow" w:eastAsia="Times New Roman" w:hAnsi="Arial Narrow" w:cs="Times New Roman"/>
          <w:sz w:val="24"/>
          <w:szCs w:val="24"/>
          <w:lang w:eastAsia="cs-CZ"/>
        </w:rPr>
        <w:t>známiť prenajímateľovi</w:t>
      </w:r>
      <w:r>
        <w:rPr>
          <w:rFonts w:ascii="Arial Narrow" w:eastAsia="Times New Roman" w:hAnsi="Arial Narrow" w:cs="Times New Roman"/>
          <w:sz w:val="24"/>
          <w:szCs w:val="24"/>
          <w:lang w:eastAsia="cs-CZ"/>
        </w:rPr>
        <w:t xml:space="preserve"> najneskôr pri odovzdaní a</w:t>
      </w:r>
      <w:r w:rsidRPr="00CB7183">
        <w:rPr>
          <w:rFonts w:ascii="Arial Narrow" w:eastAsia="Times New Roman" w:hAnsi="Arial Narrow" w:cs="Times New Roman"/>
          <w:sz w:val="24"/>
          <w:szCs w:val="24"/>
          <w:lang w:eastAsia="cs-CZ"/>
        </w:rPr>
        <w:t xml:space="preserve"> prevzatí predmetu nájmu kontaktné telefónne čísla, na ktorých bude môcť prenajímateľ kontaktovať nájomcu za účelom zabezpečenia neodkladného vstupu do predmetu nájmu, najmä v prípade, ak bude nevyhnutné odvrátiť hroziace škody pri havárii alebo živelnej pohrome</w:t>
      </w:r>
    </w:p>
    <w:p w:rsidR="00307FA9" w:rsidRDefault="00307FA9" w:rsidP="00307FA9">
      <w:pPr>
        <w:numPr>
          <w:ilvl w:val="0"/>
          <w:numId w:val="4"/>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Nájomca sa zaväzuje po ukončení nájmu odovzdať predmetné nebytové priestory prenajímateľovi v stave zodpovedajúcom ich obvyklému opotrebovaniu. </w:t>
      </w:r>
    </w:p>
    <w:p w:rsidR="00A25777" w:rsidRPr="00307FA9" w:rsidRDefault="00A25777" w:rsidP="00307FA9">
      <w:pPr>
        <w:numPr>
          <w:ilvl w:val="0"/>
          <w:numId w:val="4"/>
        </w:numPr>
        <w:spacing w:after="0" w:line="240" w:lineRule="auto"/>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Nájomca si upratovanie prenajatých priestorov zabezpečuje sám a na vlastné náklady. </w:t>
      </w:r>
    </w:p>
    <w:p w:rsidR="00307FA9" w:rsidRPr="00307FA9" w:rsidRDefault="00307FA9" w:rsidP="00CB7183">
      <w:pPr>
        <w:numPr>
          <w:ilvl w:val="0"/>
          <w:numId w:val="4"/>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Nájomca je povinný umožniť prenajímateľovi prístup do nebytových priestorov za účelom vykonávania kontroly, d</w:t>
      </w:r>
      <w:r w:rsidR="00A25777">
        <w:rPr>
          <w:rFonts w:ascii="Arial Narrow" w:eastAsia="Times New Roman" w:hAnsi="Arial Narrow" w:cs="Times New Roman"/>
          <w:sz w:val="24"/>
          <w:szCs w:val="24"/>
          <w:lang w:eastAsia="cs-CZ"/>
        </w:rPr>
        <w:t>održiavania záväzkov</w:t>
      </w:r>
      <w:r w:rsidRPr="00307FA9">
        <w:rPr>
          <w:rFonts w:ascii="Arial Narrow" w:eastAsia="Times New Roman" w:hAnsi="Arial Narrow" w:cs="Times New Roman"/>
          <w:sz w:val="24"/>
          <w:szCs w:val="24"/>
          <w:lang w:eastAsia="cs-CZ"/>
        </w:rPr>
        <w:t>.</w:t>
      </w:r>
      <w:r w:rsidR="00CB7183">
        <w:rPr>
          <w:rFonts w:ascii="Arial Narrow" w:eastAsia="Times New Roman" w:hAnsi="Arial Narrow" w:cs="Times New Roman"/>
          <w:sz w:val="24"/>
          <w:szCs w:val="24"/>
          <w:lang w:eastAsia="cs-CZ"/>
        </w:rPr>
        <w:t xml:space="preserve"> </w:t>
      </w:r>
      <w:r w:rsidRPr="00307FA9">
        <w:rPr>
          <w:rFonts w:ascii="Arial Narrow" w:eastAsia="Times New Roman" w:hAnsi="Arial Narrow" w:cs="Times New Roman"/>
          <w:sz w:val="24"/>
          <w:szCs w:val="24"/>
          <w:lang w:eastAsia="cs-CZ"/>
        </w:rPr>
        <w:t>Nájomca sa zaväzuje dodržiavať prevádzkový poriadok</w:t>
      </w:r>
      <w:r w:rsidR="00A555F5" w:rsidRPr="00CB7183">
        <w:rPr>
          <w:rFonts w:ascii="Arial Narrow" w:eastAsia="Times New Roman" w:hAnsi="Arial Narrow" w:cs="Times New Roman"/>
          <w:sz w:val="24"/>
          <w:szCs w:val="24"/>
          <w:lang w:eastAsia="cs-CZ"/>
        </w:rPr>
        <w:t xml:space="preserve"> platn</w:t>
      </w:r>
      <w:r w:rsidR="00CB7183" w:rsidRPr="00CB7183">
        <w:rPr>
          <w:rFonts w:ascii="Arial Narrow" w:eastAsia="Times New Roman" w:hAnsi="Arial Narrow" w:cs="Times New Roman"/>
          <w:sz w:val="24"/>
          <w:szCs w:val="24"/>
          <w:lang w:eastAsia="cs-CZ"/>
        </w:rPr>
        <w:t>ý pre objekt a</w:t>
      </w:r>
      <w:r w:rsidR="00CB7183" w:rsidRPr="00CB7183">
        <w:t xml:space="preserve"> </w:t>
      </w:r>
      <w:r w:rsidR="00CB7183" w:rsidRPr="00CB7183">
        <w:rPr>
          <w:rFonts w:ascii="Arial Narrow" w:eastAsia="Times New Roman" w:hAnsi="Arial Narrow" w:cs="Times New Roman"/>
          <w:sz w:val="24"/>
          <w:szCs w:val="24"/>
          <w:lang w:eastAsia="cs-CZ"/>
        </w:rPr>
        <w:t>dodržiavať otváracie hodiny , ktoré musia byť vopred písomne odsúhlasené prenajímateľom. Doba prevádzky kultúrneho</w:t>
      </w:r>
      <w:r w:rsidR="00CB7183">
        <w:rPr>
          <w:rFonts w:ascii="Arial Narrow" w:eastAsia="Times New Roman" w:hAnsi="Arial Narrow" w:cs="Times New Roman"/>
          <w:sz w:val="24"/>
          <w:szCs w:val="24"/>
          <w:lang w:eastAsia="cs-CZ"/>
        </w:rPr>
        <w:t xml:space="preserve"> domu, v ktorom sa p</w:t>
      </w:r>
      <w:r w:rsidR="00CB7183" w:rsidRPr="00CB7183">
        <w:rPr>
          <w:rFonts w:ascii="Arial Narrow" w:eastAsia="Times New Roman" w:hAnsi="Arial Narrow" w:cs="Times New Roman"/>
          <w:sz w:val="24"/>
          <w:szCs w:val="24"/>
          <w:lang w:eastAsia="cs-CZ"/>
        </w:rPr>
        <w:t xml:space="preserve">redmet nájmu nachádza je od 6:00 hod. do 22:00 hod. denne.  </w:t>
      </w:r>
    </w:p>
    <w:p w:rsidR="00307FA9" w:rsidRPr="00307FA9" w:rsidRDefault="00307FA9" w:rsidP="00307FA9">
      <w:pPr>
        <w:spacing w:after="0" w:line="240" w:lineRule="auto"/>
        <w:rPr>
          <w:rFonts w:ascii="Arial Narrow" w:eastAsia="Times New Roman" w:hAnsi="Arial Narrow" w:cs="Times New Roman"/>
          <w:sz w:val="24"/>
          <w:szCs w:val="24"/>
          <w:lang w:eastAsia="cs-CZ"/>
        </w:rPr>
      </w:pPr>
    </w:p>
    <w:p w:rsidR="00A25777" w:rsidRDefault="00A25777" w:rsidP="00307FA9">
      <w:pPr>
        <w:spacing w:after="0" w:line="240" w:lineRule="auto"/>
        <w:ind w:firstLine="360"/>
        <w:jc w:val="center"/>
        <w:rPr>
          <w:rFonts w:ascii="Arial Narrow" w:eastAsia="Times New Roman" w:hAnsi="Arial Narrow" w:cs="Times New Roman"/>
          <w:b/>
          <w:bCs/>
          <w:sz w:val="24"/>
          <w:szCs w:val="24"/>
          <w:lang w:eastAsia="cs-CZ"/>
        </w:rPr>
      </w:pPr>
    </w:p>
    <w:p w:rsidR="00A25777" w:rsidRDefault="00A25777" w:rsidP="00307FA9">
      <w:pPr>
        <w:spacing w:after="0" w:line="240" w:lineRule="auto"/>
        <w:ind w:firstLine="360"/>
        <w:jc w:val="center"/>
        <w:rPr>
          <w:rFonts w:ascii="Arial Narrow" w:eastAsia="Times New Roman" w:hAnsi="Arial Narrow" w:cs="Times New Roman"/>
          <w:b/>
          <w:bCs/>
          <w:sz w:val="24"/>
          <w:szCs w:val="24"/>
          <w:lang w:eastAsia="cs-CZ"/>
        </w:rPr>
      </w:pPr>
    </w:p>
    <w:p w:rsidR="00A25777" w:rsidRDefault="00A25777" w:rsidP="00307FA9">
      <w:pPr>
        <w:spacing w:after="0" w:line="240" w:lineRule="auto"/>
        <w:ind w:firstLine="360"/>
        <w:jc w:val="center"/>
        <w:rPr>
          <w:rFonts w:ascii="Arial Narrow" w:eastAsia="Times New Roman" w:hAnsi="Arial Narrow" w:cs="Times New Roman"/>
          <w:b/>
          <w:bCs/>
          <w:sz w:val="24"/>
          <w:szCs w:val="24"/>
          <w:lang w:eastAsia="cs-CZ"/>
        </w:rPr>
      </w:pPr>
    </w:p>
    <w:p w:rsidR="00307FA9" w:rsidRPr="00307FA9" w:rsidRDefault="00307FA9" w:rsidP="00307FA9">
      <w:pPr>
        <w:spacing w:after="0" w:line="240" w:lineRule="auto"/>
        <w:ind w:firstLine="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lastRenderedPageBreak/>
        <w:t>VII.</w:t>
      </w:r>
    </w:p>
    <w:p w:rsidR="00307FA9" w:rsidRPr="00307FA9" w:rsidRDefault="00307FA9" w:rsidP="00307FA9">
      <w:pPr>
        <w:spacing w:after="0" w:line="240" w:lineRule="auto"/>
        <w:ind w:firstLine="360"/>
        <w:jc w:val="center"/>
        <w:rPr>
          <w:rFonts w:ascii="Arial Narrow" w:eastAsia="Times New Roman" w:hAnsi="Arial Narrow" w:cs="Times New Roman"/>
          <w:sz w:val="24"/>
          <w:szCs w:val="24"/>
          <w:lang w:eastAsia="cs-CZ"/>
        </w:rPr>
      </w:pPr>
      <w:r w:rsidRPr="00307FA9">
        <w:rPr>
          <w:rFonts w:ascii="Arial Narrow" w:eastAsia="Times New Roman" w:hAnsi="Arial Narrow" w:cs="Times New Roman"/>
          <w:b/>
          <w:bCs/>
          <w:sz w:val="24"/>
          <w:szCs w:val="24"/>
          <w:lang w:eastAsia="cs-CZ"/>
        </w:rPr>
        <w:t>Skončenie nájmu</w:t>
      </w:r>
    </w:p>
    <w:p w:rsidR="00307FA9" w:rsidRPr="00307FA9" w:rsidRDefault="00307FA9" w:rsidP="00307FA9">
      <w:pPr>
        <w:numPr>
          <w:ilvl w:val="0"/>
          <w:numId w:val="5"/>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Nájomný vzťah podľa tejto zmluvy skončí uplynutím času, na ktorý bol dojednaný. Prenajímateľom môže vypo</w:t>
      </w:r>
      <w:r w:rsidR="00A555F5">
        <w:rPr>
          <w:rFonts w:ascii="Arial Narrow" w:eastAsia="Times New Roman" w:hAnsi="Arial Narrow" w:cs="Times New Roman"/>
          <w:sz w:val="24"/>
          <w:szCs w:val="24"/>
          <w:lang w:eastAsia="cs-CZ"/>
        </w:rPr>
        <w:t>vedať túto zmluvu s použitím dvoj</w:t>
      </w:r>
      <w:r w:rsidRPr="00307FA9">
        <w:rPr>
          <w:rFonts w:ascii="Arial Narrow" w:eastAsia="Times New Roman" w:hAnsi="Arial Narrow" w:cs="Times New Roman"/>
          <w:sz w:val="24"/>
          <w:szCs w:val="24"/>
          <w:lang w:eastAsia="cs-CZ"/>
        </w:rPr>
        <w:t>mesačnej výpovednej lehoty, ktorá začne plynúť prvým dňom nasledujúceho mesiaca po doručení písomnej výpovede ak :</w:t>
      </w:r>
    </w:p>
    <w:p w:rsidR="00307FA9" w:rsidRPr="00307FA9" w:rsidRDefault="00307FA9" w:rsidP="00307FA9">
      <w:pPr>
        <w:spacing w:after="0" w:line="240" w:lineRule="auto"/>
        <w:ind w:firstLine="360"/>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nájomca užíva prenajaté priestory v rozpore s touto zmluvou,</w:t>
      </w:r>
    </w:p>
    <w:p w:rsidR="00307FA9" w:rsidRPr="00307FA9" w:rsidRDefault="00307FA9" w:rsidP="00307FA9">
      <w:pPr>
        <w:spacing w:after="0" w:line="240" w:lineRule="auto"/>
        <w:ind w:firstLine="180"/>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 nájomca napriek písomnému upozorneniu  hrubo porušuje prevádzkový poriadok </w:t>
      </w:r>
    </w:p>
    <w:p w:rsidR="00307FA9" w:rsidRPr="00307FA9" w:rsidRDefault="00307FA9" w:rsidP="00307FA9">
      <w:pPr>
        <w:numPr>
          <w:ilvl w:val="0"/>
          <w:numId w:val="5"/>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Prenajímateľ môže vypovedať nájom za použitia jednomesačnej výpovednej lehoty v prípade ak nájomca neuhradí nájomné a poplatok za služby s ním poskytované za dobu dlhšiu ako 1 mesiac. V takomto prípade výpovedná lehota začína plynúť nasledujúcim dňom po doručení výpovede.</w:t>
      </w:r>
    </w:p>
    <w:p w:rsidR="00307FA9" w:rsidRPr="00307FA9" w:rsidRDefault="00307FA9" w:rsidP="00307FA9">
      <w:pPr>
        <w:numPr>
          <w:ilvl w:val="0"/>
          <w:numId w:val="5"/>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Nájomca môže nájomnú zmluvu vypovedať s použitím </w:t>
      </w:r>
      <w:r w:rsidR="00BD4FF2">
        <w:rPr>
          <w:rFonts w:ascii="Arial Narrow" w:eastAsia="Times New Roman" w:hAnsi="Arial Narrow" w:cs="Times New Roman"/>
          <w:sz w:val="24"/>
          <w:szCs w:val="24"/>
          <w:lang w:eastAsia="cs-CZ"/>
        </w:rPr>
        <w:t>dvoj</w:t>
      </w:r>
      <w:r w:rsidRPr="00307FA9">
        <w:rPr>
          <w:rFonts w:ascii="Arial Narrow" w:eastAsia="Times New Roman" w:hAnsi="Arial Narrow" w:cs="Times New Roman"/>
          <w:sz w:val="24"/>
          <w:szCs w:val="24"/>
          <w:lang w:eastAsia="cs-CZ"/>
        </w:rPr>
        <w:t>mesačnej výpovednej lehoty, ktorá začne plynúť prvým dňom nasledujúceho mesiaca po doručení písomnej výpovede, ak:</w:t>
      </w:r>
    </w:p>
    <w:p w:rsidR="00307FA9" w:rsidRPr="00307FA9" w:rsidRDefault="00307FA9" w:rsidP="00307FA9">
      <w:pPr>
        <w:numPr>
          <w:ilvl w:val="0"/>
          <w:numId w:val="1"/>
        </w:numPr>
        <w:tabs>
          <w:tab w:val="num" w:pos="720"/>
        </w:tabs>
        <w:spacing w:after="0" w:line="240" w:lineRule="auto"/>
        <w:ind w:left="720" w:hanging="360"/>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nebytový priestor sa stane bez zavinenia nájomcu nespôsobilý na dohodnuté užívanie</w:t>
      </w:r>
    </w:p>
    <w:p w:rsidR="00307FA9" w:rsidRPr="00307FA9" w:rsidRDefault="00307FA9" w:rsidP="00307FA9">
      <w:pPr>
        <w:numPr>
          <w:ilvl w:val="0"/>
          <w:numId w:val="1"/>
        </w:numPr>
        <w:tabs>
          <w:tab w:val="num" w:pos="720"/>
        </w:tabs>
        <w:spacing w:after="0" w:line="240" w:lineRule="auto"/>
        <w:ind w:left="720" w:hanging="360"/>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stratí spôsobilosť prevádzkovať činnosť, na ktorú si nebytový priestor najal.</w:t>
      </w:r>
    </w:p>
    <w:p w:rsidR="00307FA9" w:rsidRPr="00307FA9" w:rsidRDefault="00307FA9" w:rsidP="00307FA9">
      <w:pPr>
        <w:numPr>
          <w:ilvl w:val="0"/>
          <w:numId w:val="1"/>
        </w:numPr>
        <w:tabs>
          <w:tab w:val="num" w:pos="720"/>
        </w:tabs>
        <w:spacing w:after="0" w:line="240" w:lineRule="auto"/>
        <w:ind w:left="720" w:hanging="360"/>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Výpoveď prenajímateľa i nájomcu musia byť v písomnej forme.</w:t>
      </w:r>
    </w:p>
    <w:p w:rsidR="00307FA9" w:rsidRPr="00307FA9" w:rsidRDefault="00307FA9" w:rsidP="00307FA9">
      <w:pPr>
        <w:numPr>
          <w:ilvl w:val="0"/>
          <w:numId w:val="5"/>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Prenajímateľ je oprávnený od zmluvy odstúpiť v prípade, ak nájomca závažným spôsobom poruší   svoj záväzok vyplývajúci z tejto zmluvy a ani v primeranej lehote poskytnutej za účelom zjednania nápravy takúto nápravu nevykoná. </w:t>
      </w:r>
    </w:p>
    <w:p w:rsidR="00307FA9" w:rsidRPr="00307FA9" w:rsidRDefault="00307FA9" w:rsidP="00307FA9">
      <w:pPr>
        <w:numPr>
          <w:ilvl w:val="0"/>
          <w:numId w:val="5"/>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Nájomca sa zaväzuje, že ku dňu skončenia nájmu odovzdá predmet nájmu v</w:t>
      </w:r>
      <w:r w:rsidR="00A555F5">
        <w:rPr>
          <w:rFonts w:ascii="Arial Narrow" w:eastAsia="Times New Roman" w:hAnsi="Arial Narrow" w:cs="Times New Roman"/>
          <w:sz w:val="24"/>
          <w:szCs w:val="24"/>
          <w:lang w:eastAsia="cs-CZ"/>
        </w:rPr>
        <w:t xml:space="preserve"> stave v akom ho prebral s prihliadnutím </w:t>
      </w:r>
      <w:r w:rsidRPr="00307FA9">
        <w:rPr>
          <w:rFonts w:ascii="Arial Narrow" w:eastAsia="Times New Roman" w:hAnsi="Arial Narrow" w:cs="Times New Roman"/>
          <w:sz w:val="24"/>
          <w:szCs w:val="24"/>
          <w:lang w:eastAsia="cs-CZ"/>
        </w:rPr>
        <w:t>na obvyklé opotrebenie a technické zhodnotenie realizované na základ predchádzajúceho písomného súhlasu prenajímateľa. Nájomca je povinný vypratať prenajaté priestory najneskôr v posledný deň nájmu. V prípade porušenia tejto povinnosti vznikne prenajímateľovi nárok na zaplatenie zmluvnej pokuty vo výške 50 € za každý deň omeškania.</w:t>
      </w:r>
    </w:p>
    <w:p w:rsidR="00307FA9" w:rsidRPr="00307FA9" w:rsidRDefault="00307FA9" w:rsidP="00307FA9">
      <w:pPr>
        <w:numPr>
          <w:ilvl w:val="0"/>
          <w:numId w:val="5"/>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Nájomca má prednostné právo na uzatvorenie novej nájomnej zmluvy na nebytové priestory, ktoré sú predmetom nájmu  v zmysle tejto zmluvy na ďalšie obdobie,  v  prípade ak v lehote dvoch mesiacov pred uplynutím dohodnutej doby nájmu o to písomne požiada  prenajímateľa a ak ponúkne  prenajímateľovi rovnaké alebo lepšie podmienky na uzavretie novej nájomnej zmluvy ako ďalší záujemcovia a ak bude mať všetky vystavené faktúry v lehote splatnosti voči prenajímateľovi riadne uhradené.</w:t>
      </w:r>
    </w:p>
    <w:p w:rsidR="00307FA9" w:rsidRPr="00307FA9" w:rsidRDefault="00307FA9" w:rsidP="00307FA9">
      <w:pPr>
        <w:numPr>
          <w:ilvl w:val="0"/>
          <w:numId w:val="5"/>
        </w:numPr>
        <w:spacing w:after="0" w:line="240" w:lineRule="auto"/>
        <w:jc w:val="both"/>
        <w:rPr>
          <w:rFonts w:ascii="Arial Narrow" w:eastAsia="Times New Roman" w:hAnsi="Arial Narrow" w:cs="Times New Roman"/>
          <w:b/>
          <w:bCs/>
          <w:sz w:val="24"/>
          <w:szCs w:val="24"/>
          <w:lang w:eastAsia="cs-CZ"/>
        </w:rPr>
      </w:pPr>
      <w:r w:rsidRPr="00307FA9">
        <w:rPr>
          <w:rFonts w:ascii="Arial Narrow" w:eastAsia="Times New Roman" w:hAnsi="Arial Narrow" w:cs="Times New Roman"/>
          <w:sz w:val="24"/>
          <w:szCs w:val="24"/>
          <w:lang w:eastAsia="cs-CZ"/>
        </w:rPr>
        <w:t xml:space="preserve">Ku dňu skončenia nájmu z akéhokoľvek dôvodu technické zhodnotenie prechádza bezodplatne do vlastníctva  prenajímateľa, bez nároku nájomcu na náhradu vynaložených nákladov. </w:t>
      </w:r>
    </w:p>
    <w:p w:rsidR="00307FA9" w:rsidRPr="00307FA9" w:rsidRDefault="00307FA9" w:rsidP="00307FA9">
      <w:pPr>
        <w:spacing w:after="0" w:line="240" w:lineRule="auto"/>
        <w:ind w:left="360"/>
        <w:jc w:val="both"/>
        <w:rPr>
          <w:rFonts w:ascii="Arial Narrow" w:eastAsia="Times New Roman" w:hAnsi="Arial Narrow" w:cs="Times New Roman"/>
          <w:sz w:val="24"/>
          <w:szCs w:val="24"/>
          <w:lang w:eastAsia="cs-CZ"/>
        </w:rPr>
      </w:pPr>
    </w:p>
    <w:p w:rsidR="00307FA9" w:rsidRPr="00307FA9" w:rsidRDefault="00307FA9" w:rsidP="00307FA9">
      <w:pPr>
        <w:spacing w:after="0" w:line="240" w:lineRule="auto"/>
        <w:ind w:left="36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VIII.</w:t>
      </w:r>
    </w:p>
    <w:p w:rsidR="00307FA9" w:rsidRPr="00307FA9" w:rsidRDefault="00307FA9" w:rsidP="00307FA9">
      <w:pPr>
        <w:spacing w:after="0" w:line="240" w:lineRule="auto"/>
        <w:ind w:left="-180"/>
        <w:jc w:val="center"/>
        <w:rPr>
          <w:rFonts w:ascii="Arial Narrow" w:eastAsia="Times New Roman" w:hAnsi="Arial Narrow" w:cs="Times New Roman"/>
          <w:b/>
          <w:bCs/>
          <w:sz w:val="24"/>
          <w:szCs w:val="24"/>
          <w:lang w:eastAsia="cs-CZ"/>
        </w:rPr>
      </w:pPr>
      <w:r w:rsidRPr="00307FA9">
        <w:rPr>
          <w:rFonts w:ascii="Arial Narrow" w:eastAsia="Times New Roman" w:hAnsi="Arial Narrow" w:cs="Times New Roman"/>
          <w:b/>
          <w:bCs/>
          <w:sz w:val="24"/>
          <w:szCs w:val="24"/>
          <w:lang w:eastAsia="cs-CZ"/>
        </w:rPr>
        <w:t>Záverečné ustanovenie</w:t>
      </w:r>
    </w:p>
    <w:p w:rsidR="00307FA9" w:rsidRPr="00307FA9" w:rsidRDefault="00307FA9" w:rsidP="00307FA9">
      <w:pPr>
        <w:numPr>
          <w:ilvl w:val="0"/>
          <w:numId w:val="6"/>
        </w:numPr>
        <w:spacing w:after="0" w:line="240" w:lineRule="auto"/>
        <w:jc w:val="both"/>
        <w:rPr>
          <w:rFonts w:ascii="Arial Narrow" w:eastAsia="Times New Roman" w:hAnsi="Arial Narrow" w:cs="Times New Roman"/>
          <w:sz w:val="24"/>
          <w:szCs w:val="24"/>
          <w:lang w:eastAsia="cs-CZ"/>
        </w:rPr>
      </w:pPr>
      <w:r w:rsidRPr="00307FA9">
        <w:rPr>
          <w:rFonts w:ascii="Arial Narrow" w:eastAsia="Times New Roman" w:hAnsi="Arial Narrow" w:cs="Times New Roman"/>
          <w:color w:val="000000"/>
          <w:sz w:val="24"/>
          <w:szCs w:val="24"/>
          <w:lang w:val="sk" w:eastAsia="sk-SK"/>
        </w:rPr>
        <w:t>Akékoľvek zmeny tejto zmluvy vyžadujú formu písomného dodatku podpísaného oboma zmluvnými stranami.</w:t>
      </w:r>
    </w:p>
    <w:p w:rsidR="00307FA9" w:rsidRPr="00307FA9" w:rsidRDefault="00307FA9" w:rsidP="00307FA9">
      <w:pPr>
        <w:numPr>
          <w:ilvl w:val="0"/>
          <w:numId w:val="6"/>
        </w:numPr>
        <w:spacing w:after="0" w:line="240" w:lineRule="auto"/>
        <w:ind w:left="176" w:hanging="357"/>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V prípadoch, ktoré táto zmluva výslovne neupravuje , bude sa postupovať podľa príslušných ustanovení zákona č. 116/1990 Zb. </w:t>
      </w:r>
      <w:r w:rsidRPr="00307FA9">
        <w:rPr>
          <w:rFonts w:ascii="Arial Narrow" w:eastAsia="Times New Roman" w:hAnsi="Arial Narrow" w:cs="Times New Roman"/>
          <w:color w:val="000000"/>
          <w:lang w:eastAsia="sk-SK"/>
        </w:rPr>
        <w:t xml:space="preserve">o nájme a podnájme nebytových priestorov </w:t>
      </w:r>
      <w:r w:rsidRPr="00307FA9">
        <w:rPr>
          <w:rFonts w:ascii="Arial Narrow" w:eastAsia="Times New Roman" w:hAnsi="Arial Narrow" w:cs="Times New Roman"/>
          <w:sz w:val="24"/>
          <w:szCs w:val="24"/>
          <w:lang w:eastAsia="cs-CZ"/>
        </w:rPr>
        <w:t>v znení neskorších predpisov  a podľa príslušných ustanovení Obchodného zákonníka.</w:t>
      </w:r>
    </w:p>
    <w:p w:rsidR="00307FA9" w:rsidRPr="00307FA9" w:rsidRDefault="00307FA9" w:rsidP="00307FA9">
      <w:pPr>
        <w:numPr>
          <w:ilvl w:val="0"/>
          <w:numId w:val="6"/>
        </w:numPr>
        <w:spacing w:after="0" w:line="240" w:lineRule="auto"/>
        <w:ind w:left="176" w:hanging="357"/>
        <w:jc w:val="both"/>
        <w:rPr>
          <w:rFonts w:ascii="Arial Narrow" w:eastAsia="Times New Roman" w:hAnsi="Arial Narrow" w:cs="Times New Roman"/>
          <w:sz w:val="24"/>
          <w:szCs w:val="24"/>
          <w:lang w:eastAsia="cs-CZ"/>
        </w:rPr>
      </w:pPr>
      <w:r w:rsidRPr="00307FA9">
        <w:rPr>
          <w:rFonts w:ascii="Arial Narrow" w:eastAsia="Times New Roman" w:hAnsi="Arial Narrow" w:cs="Times New Roman"/>
          <w:color w:val="000000"/>
          <w:sz w:val="24"/>
          <w:szCs w:val="24"/>
          <w:lang w:val="sk" w:eastAsia="sk-SK"/>
        </w:rPr>
        <w:t>Zmluvné strany sa zaväzujú urovnať všetky spory vzniknuté v súvislosti s touto zmluvou predovšetkým dohodou.</w:t>
      </w:r>
    </w:p>
    <w:p w:rsidR="00307FA9" w:rsidRPr="00307FA9" w:rsidRDefault="00307FA9" w:rsidP="00307FA9">
      <w:pPr>
        <w:numPr>
          <w:ilvl w:val="0"/>
          <w:numId w:val="6"/>
        </w:numPr>
        <w:spacing w:after="0" w:line="240" w:lineRule="auto"/>
        <w:ind w:left="176" w:hanging="357"/>
        <w:jc w:val="both"/>
        <w:rPr>
          <w:rFonts w:ascii="Arial Narrow" w:eastAsia="Times New Roman" w:hAnsi="Arial Narrow" w:cs="Times New Roman"/>
          <w:sz w:val="24"/>
          <w:szCs w:val="24"/>
          <w:lang w:eastAsia="cs-CZ"/>
        </w:rPr>
      </w:pPr>
      <w:r w:rsidRPr="00307FA9">
        <w:rPr>
          <w:rFonts w:ascii="Arial Narrow" w:eastAsia="Times New Roman" w:hAnsi="Arial Narrow" w:cs="Times New Roman"/>
          <w:color w:val="000000"/>
          <w:sz w:val="24"/>
          <w:szCs w:val="24"/>
          <w:lang w:val="sk" w:eastAsia="sk-SK"/>
        </w:rPr>
        <w:t xml:space="preserve">Zmluvné strany sa dohodli, že všetky oznámenia a písomnosti budú doručované poštou alebo do vlastných rúk na adresu zmluvnej strany uvedenej v zmluve / osobným doručeným . V prípade ak zmluvná strana odmietne prevziať doručovanú zásielku alebo ju neprevezme v odbernej lehote považuje sa takáto zásielka za doručenú tretím dňom odo dňa odoslania. </w:t>
      </w:r>
    </w:p>
    <w:p w:rsidR="00307FA9" w:rsidRPr="00307FA9" w:rsidRDefault="00307FA9" w:rsidP="00307FA9">
      <w:pPr>
        <w:numPr>
          <w:ilvl w:val="0"/>
          <w:numId w:val="6"/>
        </w:numPr>
        <w:autoSpaceDE w:val="0"/>
        <w:autoSpaceDN w:val="0"/>
        <w:adjustRightInd w:val="0"/>
        <w:spacing w:after="0" w:line="240" w:lineRule="auto"/>
        <w:ind w:left="176" w:right="225" w:hanging="357"/>
        <w:jc w:val="both"/>
        <w:rPr>
          <w:rFonts w:ascii="Arial Narrow" w:eastAsia="Times New Roman" w:hAnsi="Arial Narrow" w:cs="Times New Roman"/>
          <w:color w:val="000000"/>
          <w:sz w:val="24"/>
          <w:szCs w:val="24"/>
          <w:lang w:val="sk" w:eastAsia="sk-SK"/>
        </w:rPr>
      </w:pPr>
      <w:r w:rsidRPr="00307FA9">
        <w:rPr>
          <w:rFonts w:ascii="Arial Narrow" w:eastAsia="Times New Roman" w:hAnsi="Arial Narrow" w:cs="Times New Roman"/>
          <w:color w:val="000000"/>
          <w:sz w:val="24"/>
          <w:szCs w:val="24"/>
          <w:lang w:val="sk" w:eastAsia="sk-SK"/>
        </w:rPr>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rsidR="00307FA9" w:rsidRPr="00307FA9" w:rsidRDefault="00307FA9" w:rsidP="00307FA9">
      <w:pPr>
        <w:numPr>
          <w:ilvl w:val="0"/>
          <w:numId w:val="6"/>
        </w:numPr>
        <w:autoSpaceDE w:val="0"/>
        <w:autoSpaceDN w:val="0"/>
        <w:adjustRightInd w:val="0"/>
        <w:spacing w:after="0" w:line="240" w:lineRule="auto"/>
        <w:ind w:left="176" w:right="225" w:hanging="357"/>
        <w:jc w:val="both"/>
        <w:rPr>
          <w:rFonts w:ascii="Arial Narrow" w:eastAsia="Times New Roman" w:hAnsi="Arial Narrow" w:cs="Times New Roman"/>
          <w:color w:val="000000"/>
          <w:sz w:val="24"/>
          <w:szCs w:val="24"/>
          <w:lang w:eastAsia="sk-SK"/>
        </w:rPr>
      </w:pPr>
      <w:r w:rsidRPr="00307FA9">
        <w:rPr>
          <w:rFonts w:ascii="Arial Narrow" w:eastAsia="Times New Roman" w:hAnsi="Arial Narrow" w:cs="Times New Roman"/>
          <w:sz w:val="24"/>
          <w:szCs w:val="24"/>
          <w:lang w:eastAsia="cs-CZ"/>
        </w:rPr>
        <w:t>Táto zmluva nadobúda platnosť dňom podpisu oboch účastníkov tejto zmluvy a účinnosť dňom nasledujúcim po dni jej zverejnenia  na webovom sídle prenajímateľa.</w:t>
      </w:r>
    </w:p>
    <w:p w:rsidR="00307FA9" w:rsidRPr="00307FA9" w:rsidRDefault="00307FA9" w:rsidP="00307FA9">
      <w:pPr>
        <w:numPr>
          <w:ilvl w:val="0"/>
          <w:numId w:val="6"/>
        </w:numPr>
        <w:spacing w:after="0" w:line="240" w:lineRule="auto"/>
        <w:ind w:left="176" w:hanging="357"/>
        <w:jc w:val="both"/>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lastRenderedPageBreak/>
        <w:t xml:space="preserve">Táto zmluva je  vyhotovená vo dvoch exemplároch s platnosťou originálu ,  každá zo zmluvných strán obdrží po jednom vyhotovení. </w:t>
      </w:r>
    </w:p>
    <w:p w:rsidR="00307FA9" w:rsidRPr="00307FA9" w:rsidRDefault="00307FA9" w:rsidP="00307FA9">
      <w:pPr>
        <w:numPr>
          <w:ilvl w:val="0"/>
          <w:numId w:val="6"/>
        </w:numPr>
        <w:spacing w:after="0" w:line="240" w:lineRule="auto"/>
        <w:ind w:left="176" w:hanging="357"/>
        <w:jc w:val="both"/>
        <w:rPr>
          <w:rFonts w:ascii="Arial Narrow" w:eastAsia="Times New Roman" w:hAnsi="Arial Narrow" w:cs="Times New Roman"/>
          <w:sz w:val="24"/>
          <w:szCs w:val="24"/>
          <w:lang w:eastAsia="cs-CZ"/>
        </w:rPr>
      </w:pPr>
      <w:r w:rsidRPr="00307FA9">
        <w:rPr>
          <w:rFonts w:ascii="Arial Narrow" w:eastAsia="Times New Roman" w:hAnsi="Arial Narrow" w:cs="Times New Roman"/>
          <w:color w:val="000000"/>
          <w:sz w:val="24"/>
          <w:szCs w:val="24"/>
          <w:lang w:val="sk" w:eastAsia="sk-SK"/>
        </w:rPr>
        <w:t xml:space="preserve">Zmluvné strany vyhlasujú, že si túto zmluvu prečítali a že táto, tak ako bola vyhotovená, zodpovedá ich skutočnej </w:t>
      </w:r>
      <w:r w:rsidRPr="00307FA9">
        <w:rPr>
          <w:rFonts w:ascii="Arial Narrow" w:eastAsia="Times New Roman" w:hAnsi="Arial Narrow" w:cs="Times New Roman"/>
          <w:sz w:val="24"/>
          <w:szCs w:val="24"/>
          <w:lang w:eastAsia="cs-CZ"/>
        </w:rPr>
        <w:t>v</w:t>
      </w:r>
      <w:proofErr w:type="spellStart"/>
      <w:r w:rsidR="00897F24">
        <w:rPr>
          <w:rFonts w:ascii="Arial Narrow" w:eastAsia="Times New Roman" w:hAnsi="Arial Narrow" w:cs="Times New Roman"/>
          <w:color w:val="000000"/>
          <w:sz w:val="24"/>
          <w:szCs w:val="24"/>
          <w:lang w:val="sk" w:eastAsia="sk-SK"/>
        </w:rPr>
        <w:t>ô</w:t>
      </w:r>
      <w:r w:rsidRPr="00307FA9">
        <w:rPr>
          <w:rFonts w:ascii="Arial Narrow" w:eastAsia="Times New Roman" w:hAnsi="Arial Narrow" w:cs="Times New Roman"/>
          <w:color w:val="000000"/>
          <w:sz w:val="24"/>
          <w:szCs w:val="24"/>
          <w:lang w:val="sk" w:eastAsia="sk-SK"/>
        </w:rPr>
        <w:t>li</w:t>
      </w:r>
      <w:proofErr w:type="spellEnd"/>
      <w:r w:rsidRPr="00307FA9">
        <w:rPr>
          <w:rFonts w:ascii="Arial Narrow" w:eastAsia="Times New Roman" w:hAnsi="Arial Narrow" w:cs="Times New Roman"/>
          <w:color w:val="000000"/>
          <w:sz w:val="24"/>
          <w:szCs w:val="24"/>
          <w:lang w:val="sk" w:eastAsia="sk-SK"/>
        </w:rPr>
        <w:t>, ktorú si vzájomne vážne, zrozumiteľne, úplne a slobodne prejavili, na dôkaz čoho pripájajú svoje podpisy.</w:t>
      </w: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V Nových</w:t>
      </w:r>
      <w:r w:rsidR="00D61FC4">
        <w:rPr>
          <w:rFonts w:ascii="Arial Narrow" w:eastAsia="Times New Roman" w:hAnsi="Arial Narrow" w:cs="Times New Roman"/>
          <w:sz w:val="24"/>
          <w:szCs w:val="24"/>
          <w:lang w:eastAsia="cs-CZ"/>
        </w:rPr>
        <w:t xml:space="preserve"> Zámkoch dňa, </w:t>
      </w:r>
      <w:r w:rsidR="00BD4FF2">
        <w:rPr>
          <w:rFonts w:ascii="Arial Narrow" w:eastAsia="Times New Roman" w:hAnsi="Arial Narrow" w:cs="Times New Roman"/>
          <w:sz w:val="24"/>
          <w:szCs w:val="24"/>
          <w:lang w:eastAsia="cs-CZ"/>
        </w:rPr>
        <w:t>9</w:t>
      </w:r>
      <w:r w:rsidR="00D61FC4">
        <w:rPr>
          <w:rFonts w:ascii="Arial Narrow" w:eastAsia="Times New Roman" w:hAnsi="Arial Narrow" w:cs="Times New Roman"/>
          <w:sz w:val="24"/>
          <w:szCs w:val="24"/>
          <w:lang w:eastAsia="cs-CZ"/>
        </w:rPr>
        <w:t>.0</w:t>
      </w:r>
      <w:r w:rsidR="00C62267">
        <w:rPr>
          <w:rFonts w:ascii="Arial Narrow" w:eastAsia="Times New Roman" w:hAnsi="Arial Narrow" w:cs="Times New Roman"/>
          <w:sz w:val="24"/>
          <w:szCs w:val="24"/>
          <w:lang w:eastAsia="cs-CZ"/>
        </w:rPr>
        <w:t>1</w:t>
      </w:r>
      <w:r w:rsidR="00D61FC4">
        <w:rPr>
          <w:rFonts w:ascii="Arial Narrow" w:eastAsia="Times New Roman" w:hAnsi="Arial Narrow" w:cs="Times New Roman"/>
          <w:sz w:val="24"/>
          <w:szCs w:val="24"/>
          <w:lang w:eastAsia="cs-CZ"/>
        </w:rPr>
        <w:t>.</w:t>
      </w:r>
      <w:r w:rsidR="00B955B7">
        <w:rPr>
          <w:rFonts w:ascii="Arial Narrow" w:eastAsia="Times New Roman" w:hAnsi="Arial Narrow" w:cs="Times New Roman"/>
          <w:sz w:val="24"/>
          <w:szCs w:val="24"/>
          <w:lang w:eastAsia="cs-CZ"/>
        </w:rPr>
        <w:t>201</w:t>
      </w:r>
      <w:r w:rsidR="00C62267">
        <w:rPr>
          <w:rFonts w:ascii="Arial Narrow" w:eastAsia="Times New Roman" w:hAnsi="Arial Narrow" w:cs="Times New Roman"/>
          <w:sz w:val="24"/>
          <w:szCs w:val="24"/>
          <w:lang w:eastAsia="cs-CZ"/>
        </w:rPr>
        <w:t>8</w:t>
      </w:r>
    </w:p>
    <w:p w:rsidR="00307FA9" w:rsidRPr="00307FA9" w:rsidRDefault="00307FA9" w:rsidP="00307FA9">
      <w:pPr>
        <w:spacing w:after="0" w:line="240" w:lineRule="auto"/>
        <w:rPr>
          <w:rFonts w:ascii="Arial Narrow" w:eastAsia="Times New Roman" w:hAnsi="Arial Narrow" w:cs="Times New Roman"/>
          <w:sz w:val="24"/>
          <w:szCs w:val="24"/>
          <w:lang w:eastAsia="cs-CZ"/>
        </w:rPr>
      </w:pPr>
    </w:p>
    <w:p w:rsidR="00307FA9" w:rsidRPr="00307FA9" w:rsidRDefault="00307FA9" w:rsidP="00307FA9">
      <w:pPr>
        <w:spacing w:after="0" w:line="240" w:lineRule="auto"/>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w:t>
      </w:r>
    </w:p>
    <w:p w:rsidR="00307FA9" w:rsidRPr="00307FA9" w:rsidRDefault="00307FA9" w:rsidP="00307FA9">
      <w:pPr>
        <w:spacing w:after="0" w:line="240" w:lineRule="auto"/>
        <w:ind w:firstLine="360"/>
        <w:rPr>
          <w:rFonts w:ascii="Arial Narrow" w:eastAsia="Times New Roman" w:hAnsi="Arial Narrow" w:cs="Times New Roman"/>
          <w:sz w:val="24"/>
          <w:szCs w:val="24"/>
          <w:lang w:eastAsia="cs-CZ"/>
        </w:rPr>
      </w:pPr>
      <w:r w:rsidRPr="00307FA9">
        <w:rPr>
          <w:rFonts w:ascii="Arial Narrow" w:eastAsia="Times New Roman" w:hAnsi="Arial Narrow" w:cs="Times New Roman"/>
          <w:sz w:val="24"/>
          <w:szCs w:val="24"/>
          <w:lang w:eastAsia="cs-CZ"/>
        </w:rPr>
        <w:t xml:space="preserve">         Prenajímateľ    </w:t>
      </w:r>
      <w:r w:rsidRPr="00307FA9">
        <w:rPr>
          <w:rFonts w:ascii="Arial Narrow" w:eastAsia="Times New Roman" w:hAnsi="Arial Narrow" w:cs="Times New Roman"/>
          <w:sz w:val="24"/>
          <w:szCs w:val="24"/>
          <w:lang w:eastAsia="cs-CZ"/>
        </w:rPr>
        <w:tab/>
      </w:r>
      <w:r w:rsidRPr="00307FA9">
        <w:rPr>
          <w:rFonts w:ascii="Arial Narrow" w:eastAsia="Times New Roman" w:hAnsi="Arial Narrow" w:cs="Times New Roman"/>
          <w:sz w:val="24"/>
          <w:szCs w:val="24"/>
          <w:lang w:eastAsia="cs-CZ"/>
        </w:rPr>
        <w:tab/>
      </w:r>
      <w:r w:rsidRPr="00307FA9">
        <w:rPr>
          <w:rFonts w:ascii="Arial Narrow" w:eastAsia="Times New Roman" w:hAnsi="Arial Narrow" w:cs="Times New Roman"/>
          <w:sz w:val="24"/>
          <w:szCs w:val="24"/>
          <w:lang w:eastAsia="cs-CZ"/>
        </w:rPr>
        <w:tab/>
      </w:r>
      <w:r w:rsidRPr="00307FA9">
        <w:rPr>
          <w:rFonts w:ascii="Arial Narrow" w:eastAsia="Times New Roman" w:hAnsi="Arial Narrow" w:cs="Times New Roman"/>
          <w:sz w:val="24"/>
          <w:szCs w:val="24"/>
          <w:lang w:eastAsia="cs-CZ"/>
        </w:rPr>
        <w:tab/>
      </w:r>
      <w:r w:rsidRPr="00307FA9">
        <w:rPr>
          <w:rFonts w:ascii="Arial Narrow" w:eastAsia="Times New Roman" w:hAnsi="Arial Narrow" w:cs="Times New Roman"/>
          <w:sz w:val="24"/>
          <w:szCs w:val="24"/>
          <w:lang w:eastAsia="cs-CZ"/>
        </w:rPr>
        <w:tab/>
        <w:t xml:space="preserve">Nájomca                                                                      </w:t>
      </w: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r w:rsidRPr="00307FA9">
        <w:rPr>
          <w:rFonts w:ascii="Times New Roman" w:eastAsia="Times New Roman" w:hAnsi="Times New Roman" w:cs="Times New Roman"/>
          <w:sz w:val="24"/>
          <w:szCs w:val="24"/>
          <w:lang w:eastAsia="cs-CZ"/>
        </w:rPr>
        <w:tab/>
      </w: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307FA9" w:rsidRPr="00307FA9" w:rsidRDefault="00307FA9" w:rsidP="00307FA9">
      <w:pPr>
        <w:tabs>
          <w:tab w:val="left" w:pos="1605"/>
        </w:tabs>
        <w:spacing w:after="0" w:line="240" w:lineRule="auto"/>
        <w:rPr>
          <w:rFonts w:ascii="Times New Roman" w:eastAsia="Times New Roman" w:hAnsi="Times New Roman" w:cs="Times New Roman"/>
          <w:sz w:val="24"/>
          <w:szCs w:val="24"/>
          <w:lang w:eastAsia="cs-CZ"/>
        </w:rPr>
      </w:pPr>
    </w:p>
    <w:p w:rsidR="0041136E" w:rsidRDefault="0041136E"/>
    <w:sectPr w:rsidR="0041136E">
      <w:footerReference w:type="even" r:id="rId7"/>
      <w:footerReference w:type="default" r:id="rId8"/>
      <w:pgSz w:w="11906" w:h="16838"/>
      <w:pgMar w:top="1417"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3C" w:rsidRDefault="0099623C">
      <w:pPr>
        <w:spacing w:after="0" w:line="240" w:lineRule="auto"/>
      </w:pPr>
      <w:r>
        <w:separator/>
      </w:r>
    </w:p>
  </w:endnote>
  <w:endnote w:type="continuationSeparator" w:id="0">
    <w:p w:rsidR="0099623C" w:rsidRDefault="0099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246" w:rsidRDefault="00D61F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82246" w:rsidRDefault="0099623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246" w:rsidRDefault="00D61F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D4FF2">
      <w:rPr>
        <w:rStyle w:val="slostrany"/>
        <w:noProof/>
      </w:rPr>
      <w:t>4</w:t>
    </w:r>
    <w:r>
      <w:rPr>
        <w:rStyle w:val="slostrany"/>
      </w:rPr>
      <w:fldChar w:fldCharType="end"/>
    </w:r>
  </w:p>
  <w:p w:rsidR="00982246" w:rsidRDefault="0099623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3C" w:rsidRDefault="0099623C">
      <w:pPr>
        <w:spacing w:after="0" w:line="240" w:lineRule="auto"/>
      </w:pPr>
      <w:r>
        <w:separator/>
      </w:r>
    </w:p>
  </w:footnote>
  <w:footnote w:type="continuationSeparator" w:id="0">
    <w:p w:rsidR="0099623C" w:rsidRDefault="00996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B85"/>
    <w:multiLevelType w:val="hybridMultilevel"/>
    <w:tmpl w:val="08F63E1A"/>
    <w:lvl w:ilvl="0" w:tplc="F252D5C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2B13DCB"/>
    <w:multiLevelType w:val="hybridMultilevel"/>
    <w:tmpl w:val="C0924040"/>
    <w:lvl w:ilvl="0" w:tplc="2C0AC568">
      <w:start w:val="1"/>
      <w:numFmt w:val="decimal"/>
      <w:lvlText w:val="%1)"/>
      <w:lvlJc w:val="left"/>
      <w:pPr>
        <w:tabs>
          <w:tab w:val="num" w:pos="180"/>
        </w:tabs>
        <w:ind w:left="180" w:hanging="360"/>
      </w:pPr>
      <w:rPr>
        <w:rFonts w:ascii="Calibri" w:eastAsia="Times New Roman" w:hAnsi="Calibri" w:cs="Calibri"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15:restartNumberingAfterBreak="0">
    <w:nsid w:val="15CF6B2B"/>
    <w:multiLevelType w:val="hybridMultilevel"/>
    <w:tmpl w:val="2B965DF0"/>
    <w:lvl w:ilvl="0" w:tplc="97AC1A36">
      <w:start w:val="4"/>
      <w:numFmt w:val="bullet"/>
      <w:lvlText w:val="-"/>
      <w:lvlJc w:val="left"/>
      <w:pPr>
        <w:tabs>
          <w:tab w:val="num" w:pos="1287"/>
        </w:tabs>
        <w:ind w:left="1267" w:hanging="34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B13405"/>
    <w:multiLevelType w:val="hybridMultilevel"/>
    <w:tmpl w:val="6DB2B30E"/>
    <w:lvl w:ilvl="0" w:tplc="041B0011">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7AC0275"/>
    <w:multiLevelType w:val="hybridMultilevel"/>
    <w:tmpl w:val="F58C9024"/>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C386B5C"/>
    <w:multiLevelType w:val="hybridMultilevel"/>
    <w:tmpl w:val="859AC5E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9F04BA7"/>
    <w:multiLevelType w:val="hybridMultilevel"/>
    <w:tmpl w:val="71A2D1A4"/>
    <w:lvl w:ilvl="0" w:tplc="F520795E">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7" w15:restartNumberingAfterBreak="0">
    <w:nsid w:val="5A635A39"/>
    <w:multiLevelType w:val="hybridMultilevel"/>
    <w:tmpl w:val="F1A4B738"/>
    <w:lvl w:ilvl="0" w:tplc="041B0001">
      <w:start w:val="1"/>
      <w:numFmt w:val="bullet"/>
      <w:lvlText w:val=""/>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8" w15:restartNumberingAfterBreak="0">
    <w:nsid w:val="616B203A"/>
    <w:multiLevelType w:val="hybridMultilevel"/>
    <w:tmpl w:val="70307C3A"/>
    <w:lvl w:ilvl="0" w:tplc="041B0011">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7F0AA9"/>
    <w:multiLevelType w:val="hybridMultilevel"/>
    <w:tmpl w:val="976C7598"/>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76DC2F2E"/>
    <w:multiLevelType w:val="hybridMultilevel"/>
    <w:tmpl w:val="021AEDB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9"/>
  </w:num>
  <w:num w:numId="3">
    <w:abstractNumId w:val="10"/>
  </w:num>
  <w:num w:numId="4">
    <w:abstractNumId w:val="4"/>
  </w:num>
  <w:num w:numId="5">
    <w:abstractNumId w:val="0"/>
  </w:num>
  <w:num w:numId="6">
    <w:abstractNumId w:val="1"/>
  </w:num>
  <w:num w:numId="7">
    <w:abstractNumId w:val="3"/>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A9"/>
    <w:rsid w:val="000B7198"/>
    <w:rsid w:val="00280524"/>
    <w:rsid w:val="00301093"/>
    <w:rsid w:val="00307FA9"/>
    <w:rsid w:val="00336936"/>
    <w:rsid w:val="003D3399"/>
    <w:rsid w:val="004041FA"/>
    <w:rsid w:val="0041136E"/>
    <w:rsid w:val="004B7BAB"/>
    <w:rsid w:val="00666778"/>
    <w:rsid w:val="00764CE4"/>
    <w:rsid w:val="007A0119"/>
    <w:rsid w:val="00897F24"/>
    <w:rsid w:val="008F1675"/>
    <w:rsid w:val="00935BE8"/>
    <w:rsid w:val="0099623C"/>
    <w:rsid w:val="00A25777"/>
    <w:rsid w:val="00A555F5"/>
    <w:rsid w:val="00AB45F8"/>
    <w:rsid w:val="00B74537"/>
    <w:rsid w:val="00B83943"/>
    <w:rsid w:val="00B955B7"/>
    <w:rsid w:val="00BD4FF2"/>
    <w:rsid w:val="00C01B08"/>
    <w:rsid w:val="00C14850"/>
    <w:rsid w:val="00C62267"/>
    <w:rsid w:val="00C917D2"/>
    <w:rsid w:val="00C9381B"/>
    <w:rsid w:val="00CB7183"/>
    <w:rsid w:val="00D61FC4"/>
    <w:rsid w:val="00D7779A"/>
    <w:rsid w:val="00E92E96"/>
    <w:rsid w:val="00EE4FB0"/>
    <w:rsid w:val="00F2109C"/>
    <w:rsid w:val="00F41682"/>
    <w:rsid w:val="00FC1F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BE77"/>
  <w15:chartTrackingRefBased/>
  <w15:docId w15:val="{527C81DF-029A-4CBA-B6FF-2C597AC1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307FA9"/>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PtaChar">
    <w:name w:val="Päta Char"/>
    <w:basedOn w:val="Predvolenpsmoodseku"/>
    <w:link w:val="Pta"/>
    <w:rsid w:val="00307FA9"/>
    <w:rPr>
      <w:rFonts w:ascii="Times New Roman" w:eastAsia="Times New Roman" w:hAnsi="Times New Roman" w:cs="Times New Roman"/>
      <w:sz w:val="24"/>
      <w:szCs w:val="24"/>
      <w:lang w:val="cs-CZ" w:eastAsia="cs-CZ"/>
    </w:rPr>
  </w:style>
  <w:style w:type="character" w:styleId="slostrany">
    <w:name w:val="page number"/>
    <w:basedOn w:val="Predvolenpsmoodseku"/>
    <w:rsid w:val="00307FA9"/>
  </w:style>
  <w:style w:type="paragraph" w:styleId="Textbubliny">
    <w:name w:val="Balloon Text"/>
    <w:basedOn w:val="Normlny"/>
    <w:link w:val="TextbublinyChar"/>
    <w:uiPriority w:val="99"/>
    <w:semiHidden/>
    <w:unhideWhenUsed/>
    <w:rsid w:val="00F210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109C"/>
    <w:rPr>
      <w:rFonts w:ascii="Segoe UI" w:hAnsi="Segoe UI" w:cs="Segoe UI"/>
      <w:sz w:val="18"/>
      <w:szCs w:val="18"/>
    </w:rPr>
  </w:style>
  <w:style w:type="paragraph" w:styleId="Odsekzoznamu">
    <w:name w:val="List Paragraph"/>
    <w:basedOn w:val="Normlny"/>
    <w:uiPriority w:val="34"/>
    <w:qFormat/>
    <w:rsid w:val="00C6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2064</Words>
  <Characters>11765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Gabriela Parma Šubová</dc:creator>
  <cp:keywords/>
  <dc:description/>
  <cp:lastModifiedBy>Mgr. Gabriela Parma Šubová</cp:lastModifiedBy>
  <cp:revision>5</cp:revision>
  <cp:lastPrinted>2017-02-09T11:18:00Z</cp:lastPrinted>
  <dcterms:created xsi:type="dcterms:W3CDTF">2018-01-08T08:57:00Z</dcterms:created>
  <dcterms:modified xsi:type="dcterms:W3CDTF">2018-01-08T09:17:00Z</dcterms:modified>
</cp:coreProperties>
</file>